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8A" w:rsidRPr="00382103" w:rsidRDefault="00E0028A" w:rsidP="00E0028A">
      <w:pPr>
        <w:widowControl/>
        <w:rPr>
          <w:rFonts w:ascii="Times New Roman" w:eastAsia="標楷體" w:hAnsi="Times New Roman"/>
        </w:rPr>
      </w:pPr>
    </w:p>
    <w:p w:rsidR="00E0028A" w:rsidRPr="00382103" w:rsidRDefault="00E0028A" w:rsidP="00E0028A">
      <w:pPr>
        <w:spacing w:line="400" w:lineRule="exact"/>
        <w:ind w:rightChars="1" w:right="2"/>
        <w:jc w:val="center"/>
        <w:rPr>
          <w:rFonts w:ascii="Times New Roman" w:eastAsia="標楷體" w:hAnsi="Times New Roman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-509270</wp:posOffset>
                </wp:positionV>
                <wp:extent cx="1792605" cy="371475"/>
                <wp:effectExtent l="0" t="0" r="1714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37147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93895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28A" w:rsidRPr="00EC65E6" w:rsidRDefault="00E0028A" w:rsidP="00E0028A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  <w:r w:rsidRPr="00EC65E6"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Pr="00EC65E6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附表</w:t>
                            </w:r>
                            <w:proofErr w:type="gramStart"/>
                            <w:r w:rsidRPr="00EC65E6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一</w:t>
                            </w:r>
                            <w:proofErr w:type="gramEnd"/>
                            <w:r w:rsidRPr="00EC65E6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EC65E6">
                              <w:rPr>
                                <w:rFonts w:hint="eastAsia"/>
                                <w:b/>
                              </w:rPr>
                              <w:t>教學實踐研究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0.1pt;width:141.1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" fillcolor="#ddd8c2" strokecolor="#938953">
                <v:textbox>
                  <w:txbxContent>
                    <w:p w:rsidR="00E0028A" w:rsidRPr="00EC65E6" w:rsidRDefault="00E0028A" w:rsidP="00E0028A">
                      <w:pPr>
                        <w:spacing w:line="400" w:lineRule="exact"/>
                        <w:rPr>
                          <w:b/>
                        </w:rPr>
                      </w:pPr>
                      <w:r w:rsidRPr="00EC65E6">
                        <w:rPr>
                          <w:rFonts w:eastAsia="標楷體"/>
                          <w:b/>
                          <w:bCs/>
                          <w:sz w:val="28"/>
                        </w:rPr>
                        <w:t>(</w:t>
                      </w:r>
                      <w:r w:rsidRPr="00EC65E6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附表</w:t>
                      </w:r>
                      <w:proofErr w:type="gramStart"/>
                      <w:r w:rsidRPr="00EC65E6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一</w:t>
                      </w:r>
                      <w:proofErr w:type="gramEnd"/>
                      <w:r w:rsidRPr="00EC65E6"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)</w:t>
                      </w:r>
                      <w:r w:rsidRPr="00EC65E6">
                        <w:rPr>
                          <w:rFonts w:hint="eastAsia"/>
                          <w:b/>
                        </w:rPr>
                        <w:t>教學實踐研究</w:t>
                      </w:r>
                    </w:p>
                  </w:txbxContent>
                </v:textbox>
              </v:shape>
            </w:pict>
          </mc:Fallback>
        </mc:AlternateContent>
      </w:r>
      <w:r w:rsidRPr="00382103">
        <w:rPr>
          <w:rFonts w:ascii="Times New Roman" w:eastAsia="標楷體" w:hAnsi="Times New Roman"/>
          <w:b/>
          <w:sz w:val="32"/>
        </w:rPr>
        <w:t>國立宜蘭大學工學院教師</w:t>
      </w:r>
      <w:r w:rsidRPr="00382103">
        <w:rPr>
          <w:rFonts w:ascii="Times New Roman" w:eastAsia="標楷體" w:hAnsi="Times New Roman"/>
          <w:b/>
          <w:bCs/>
          <w:sz w:val="32"/>
        </w:rPr>
        <w:t>申請升等積分審查表</w:t>
      </w:r>
    </w:p>
    <w:p w:rsidR="00E0028A" w:rsidRPr="00382103" w:rsidRDefault="00E0028A" w:rsidP="00E0028A">
      <w:pPr>
        <w:tabs>
          <w:tab w:val="left" w:pos="4532"/>
        </w:tabs>
        <w:spacing w:line="300" w:lineRule="exact"/>
        <w:ind w:left="120"/>
        <w:rPr>
          <w:rFonts w:ascii="Times New Roman" w:eastAsia="標楷體" w:hAnsi="Times New Roman"/>
          <w:sz w:val="26"/>
        </w:rPr>
      </w:pPr>
    </w:p>
    <w:p w:rsidR="00E0028A" w:rsidRPr="000B3169" w:rsidRDefault="00E0028A" w:rsidP="00E0028A">
      <w:pPr>
        <w:spacing w:line="240" w:lineRule="atLeast"/>
        <w:ind w:left="57"/>
        <w:jc w:val="center"/>
        <w:rPr>
          <w:rFonts w:ascii="Times New Roman" w:eastAsia="標楷體" w:hAnsi="Times New Roman"/>
        </w:rPr>
      </w:pPr>
      <w:r w:rsidRPr="000B3169">
        <w:rPr>
          <w:rFonts w:ascii="Times New Roman" w:eastAsia="標楷體" w:hAnsi="Times New Roman"/>
          <w:sz w:val="26"/>
        </w:rPr>
        <w:t>教師姓名：</w:t>
      </w:r>
      <w:r w:rsidRPr="000B3169">
        <w:rPr>
          <w:rFonts w:ascii="Times New Roman" w:eastAsia="標楷體" w:hAnsi="Times New Roman"/>
          <w:sz w:val="26"/>
        </w:rPr>
        <w:t>__________________</w:t>
      </w:r>
      <w:r w:rsidRPr="000B3169">
        <w:rPr>
          <w:rFonts w:ascii="Times New Roman" w:eastAsia="標楷體" w:hAnsi="Times New Roman"/>
          <w:sz w:val="26"/>
        </w:rPr>
        <w:t>任職單位：</w:t>
      </w:r>
      <w:r w:rsidRPr="000B3169">
        <w:rPr>
          <w:rFonts w:ascii="Times New Roman" w:eastAsia="標楷體" w:hAnsi="Times New Roman"/>
          <w:sz w:val="26"/>
        </w:rPr>
        <w:t>________________________</w:t>
      </w:r>
    </w:p>
    <w:tbl>
      <w:tblPr>
        <w:tblpPr w:leftFromText="180" w:rightFromText="180" w:vertAnchor="text" w:horzAnchor="margin" w:tblpX="-398" w:tblpY="556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1134"/>
        <w:gridCol w:w="1106"/>
        <w:gridCol w:w="1020"/>
      </w:tblGrid>
      <w:tr w:rsidR="00E0028A" w:rsidRPr="000B3169" w:rsidTr="00CD5075">
        <w:trPr>
          <w:trHeight w:val="720"/>
        </w:trPr>
        <w:tc>
          <w:tcPr>
            <w:tcW w:w="7116" w:type="dxa"/>
            <w:vAlign w:val="center"/>
          </w:tcPr>
          <w:p w:rsidR="00E0028A" w:rsidRPr="000B3169" w:rsidRDefault="00E0028A" w:rsidP="00CD5075">
            <w:pPr>
              <w:spacing w:line="240" w:lineRule="atLeast"/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項目及配分</w:t>
            </w:r>
          </w:p>
        </w:tc>
        <w:tc>
          <w:tcPr>
            <w:tcW w:w="1134" w:type="dxa"/>
            <w:vAlign w:val="center"/>
          </w:tcPr>
          <w:p w:rsidR="00E0028A" w:rsidRPr="000B3169" w:rsidRDefault="00E0028A" w:rsidP="00CD5075">
            <w:pPr>
              <w:spacing w:line="360" w:lineRule="exact"/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自評分數</w:t>
            </w:r>
          </w:p>
          <w:p w:rsidR="00E0028A" w:rsidRPr="000B3169" w:rsidRDefault="00E0028A" w:rsidP="00CD5075">
            <w:pPr>
              <w:spacing w:line="360" w:lineRule="exact"/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0B3169">
              <w:rPr>
                <w:rFonts w:ascii="Times New Roman" w:eastAsia="標楷體" w:hAnsi="Times New Roman"/>
                <w:sz w:val="16"/>
                <w:szCs w:val="16"/>
              </w:rPr>
              <w:t>原始</w:t>
            </w:r>
            <w:r w:rsidRPr="000B3169">
              <w:rPr>
                <w:rFonts w:ascii="Times New Roman" w:eastAsia="標楷體" w:hAnsi="Times New Roman" w:hint="eastAsia"/>
                <w:sz w:val="16"/>
                <w:szCs w:val="16"/>
              </w:rPr>
              <w:t>/</w:t>
            </w:r>
            <w:r w:rsidRPr="000B3169">
              <w:rPr>
                <w:rFonts w:ascii="Times New Roman" w:eastAsia="標楷體" w:hAnsi="Times New Roman"/>
                <w:sz w:val="16"/>
                <w:szCs w:val="16"/>
              </w:rPr>
              <w:t>積</w:t>
            </w:r>
            <w:r w:rsidRPr="000B3169">
              <w:rPr>
                <w:rFonts w:ascii="Times New Roman" w:eastAsia="標楷體" w:hAnsi="Times New Roman" w:hint="eastAsia"/>
                <w:sz w:val="16"/>
                <w:szCs w:val="16"/>
              </w:rPr>
              <w:t>分</w:t>
            </w:r>
            <w:r w:rsidRPr="000B3169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</w:tc>
        <w:tc>
          <w:tcPr>
            <w:tcW w:w="1106" w:type="dxa"/>
            <w:vAlign w:val="center"/>
          </w:tcPr>
          <w:p w:rsidR="00E0028A" w:rsidRPr="000B3169" w:rsidRDefault="00E0028A" w:rsidP="00CD5075">
            <w:pPr>
              <w:spacing w:line="360" w:lineRule="exact"/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系評分數</w:t>
            </w:r>
          </w:p>
          <w:p w:rsidR="00E0028A" w:rsidRPr="000B3169" w:rsidRDefault="00E0028A" w:rsidP="00CD5075">
            <w:pPr>
              <w:spacing w:line="360" w:lineRule="exact"/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0B3169">
              <w:rPr>
                <w:rFonts w:ascii="Times New Roman" w:eastAsia="標楷體" w:hAnsi="Times New Roman"/>
                <w:sz w:val="16"/>
                <w:szCs w:val="16"/>
              </w:rPr>
              <w:t>原始</w:t>
            </w:r>
            <w:r w:rsidRPr="000B3169">
              <w:rPr>
                <w:rFonts w:ascii="Times New Roman" w:eastAsia="標楷體" w:hAnsi="Times New Roman" w:hint="eastAsia"/>
                <w:sz w:val="16"/>
                <w:szCs w:val="16"/>
              </w:rPr>
              <w:t>/</w:t>
            </w:r>
            <w:r w:rsidRPr="000B3169">
              <w:rPr>
                <w:rFonts w:ascii="Times New Roman" w:eastAsia="標楷體" w:hAnsi="Times New Roman"/>
                <w:sz w:val="16"/>
                <w:szCs w:val="16"/>
              </w:rPr>
              <w:t>積</w:t>
            </w:r>
            <w:r w:rsidRPr="000B3169">
              <w:rPr>
                <w:rFonts w:ascii="Times New Roman" w:eastAsia="標楷體" w:hAnsi="Times New Roman" w:hint="eastAsia"/>
                <w:sz w:val="16"/>
                <w:szCs w:val="16"/>
              </w:rPr>
              <w:t>分</w:t>
            </w:r>
            <w:r w:rsidRPr="000B3169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</w:tc>
        <w:tc>
          <w:tcPr>
            <w:tcW w:w="1020" w:type="dxa"/>
            <w:vAlign w:val="center"/>
          </w:tcPr>
          <w:p w:rsidR="00E0028A" w:rsidRPr="000B3169" w:rsidRDefault="00E0028A" w:rsidP="00CD5075">
            <w:pPr>
              <w:spacing w:line="240" w:lineRule="atLeast"/>
              <w:ind w:left="57"/>
              <w:jc w:val="center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院評分數</w:t>
            </w:r>
          </w:p>
        </w:tc>
      </w:tr>
      <w:tr w:rsidR="00E0028A" w:rsidRPr="000B3169" w:rsidTr="00CD5075">
        <w:trPr>
          <w:cantSplit/>
        </w:trPr>
        <w:tc>
          <w:tcPr>
            <w:tcW w:w="7116" w:type="dxa"/>
          </w:tcPr>
          <w:p w:rsidR="00E0028A" w:rsidRPr="000B3169" w:rsidRDefault="00E0028A" w:rsidP="00E0028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 w:left="350" w:hanging="350"/>
              <w:jc w:val="both"/>
              <w:rPr>
                <w:rFonts w:ascii="Times New Roman" w:eastAsia="標楷體" w:hAnsi="Times New Roman"/>
              </w:rPr>
            </w:pPr>
            <w:r w:rsidRPr="000B3169">
              <w:rPr>
                <w:rFonts w:ascii="Times New Roman" w:eastAsia="標楷體" w:hAnsi="Times New Roman"/>
                <w:bCs/>
              </w:rPr>
              <w:t>符合本校教學實</w:t>
            </w:r>
            <w:r w:rsidRPr="000B3169">
              <w:rPr>
                <w:rFonts w:ascii="標楷體" w:eastAsia="標楷體" w:hAnsi="標楷體" w:hint="eastAsia"/>
              </w:rPr>
              <w:t>踐研究</w:t>
            </w:r>
            <w:r w:rsidRPr="000B3169">
              <w:rPr>
                <w:rFonts w:ascii="Times New Roman" w:eastAsia="標楷體" w:hAnsi="Times New Roman"/>
                <w:bCs/>
              </w:rPr>
              <w:t>升等指標之各項要求</w:t>
            </w:r>
            <w:r w:rsidRPr="000B3169">
              <w:rPr>
                <w:rFonts w:ascii="Times New Roman" w:eastAsia="標楷體" w:hAnsi="Times New Roman"/>
              </w:rPr>
              <w:t>。</w:t>
            </w:r>
            <w:r w:rsidRPr="000B3169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0B3169">
              <w:rPr>
                <w:rFonts w:ascii="Times New Roman" w:eastAsia="標楷體" w:hAnsi="Times New Roman" w:hint="eastAsia"/>
                <w:sz w:val="18"/>
                <w:szCs w:val="18"/>
              </w:rPr>
              <w:t>請勾選</w:t>
            </w:r>
            <w:r w:rsidRPr="000B3169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6" w:type="dxa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0" w:type="dxa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0028A" w:rsidRPr="000B3169" w:rsidTr="00CD5075">
        <w:trPr>
          <w:cantSplit/>
        </w:trPr>
        <w:tc>
          <w:tcPr>
            <w:tcW w:w="7116" w:type="dxa"/>
          </w:tcPr>
          <w:p w:rsidR="00E0028A" w:rsidRPr="000B3169" w:rsidRDefault="00E0028A" w:rsidP="00E0028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 w:left="350" w:hanging="350"/>
              <w:jc w:val="both"/>
              <w:rPr>
                <w:rFonts w:ascii="Times New Roman" w:eastAsia="標楷體" w:hAnsi="Times New Roman"/>
              </w:rPr>
            </w:pPr>
            <w:r w:rsidRPr="000B3169">
              <w:rPr>
                <w:rFonts w:ascii="Times New Roman" w:eastAsia="標楷體" w:hAnsi="Times New Roman"/>
                <w:bCs/>
              </w:rPr>
              <w:t>教學獲獎：</w:t>
            </w:r>
            <w:r w:rsidRPr="000B3169">
              <w:rPr>
                <w:rFonts w:ascii="Times New Roman" w:eastAsia="標楷體" w:hAnsi="Times New Roman"/>
                <w:bCs/>
              </w:rPr>
              <w:t>(</w:t>
            </w:r>
            <w:r w:rsidRPr="000B3169">
              <w:rPr>
                <w:rFonts w:ascii="Times New Roman" w:eastAsia="標楷體" w:hAnsi="Times New Roman"/>
                <w:bCs/>
              </w:rPr>
              <w:t>按分數排序</w:t>
            </w:r>
            <w:r w:rsidRPr="000B3169">
              <w:rPr>
                <w:rFonts w:ascii="Times New Roman" w:eastAsia="標楷體" w:hAnsi="Times New Roman"/>
                <w:bCs/>
              </w:rPr>
              <w:t>)</w:t>
            </w:r>
          </w:p>
          <w:p w:rsidR="00E0028A" w:rsidRPr="000B3169" w:rsidRDefault="00E0028A" w:rsidP="00CD5075">
            <w:pPr>
              <w:pStyle w:val="a3"/>
              <w:spacing w:line="240" w:lineRule="atLeast"/>
              <w:ind w:leftChars="0" w:left="336"/>
              <w:jc w:val="both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 w:hint="eastAsia"/>
                <w:sz w:val="22"/>
              </w:rPr>
              <w:t>(1)</w:t>
            </w:r>
            <w:r w:rsidRPr="000B3169">
              <w:rPr>
                <w:rFonts w:ascii="Times New Roman" w:eastAsia="標楷體" w:hAnsi="Times New Roman"/>
                <w:sz w:val="22"/>
              </w:rPr>
              <w:t>獲政府單位頒發之全國性優良教師獎項者得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0B3169">
              <w:rPr>
                <w:rFonts w:ascii="Times New Roman" w:eastAsia="標楷體" w:hAnsi="Times New Roman"/>
                <w:sz w:val="22"/>
              </w:rPr>
              <w:t>0</w:t>
            </w:r>
            <w:r w:rsidRPr="000B3169">
              <w:rPr>
                <w:rFonts w:ascii="Times New Roman" w:eastAsia="標楷體" w:hAnsi="Times New Roman"/>
                <w:sz w:val="22"/>
              </w:rPr>
              <w:t>分。</w:t>
            </w:r>
          </w:p>
          <w:p w:rsidR="00E0028A" w:rsidRPr="000B3169" w:rsidRDefault="00E0028A" w:rsidP="00CD5075">
            <w:pPr>
              <w:pStyle w:val="a3"/>
              <w:spacing w:line="240" w:lineRule="atLeast"/>
              <w:ind w:leftChars="0" w:left="336"/>
              <w:jc w:val="both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 w:hint="eastAsia"/>
                <w:bCs/>
                <w:sz w:val="22"/>
              </w:rPr>
              <w:t>(2)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校頒發之傑出教師獎項者得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15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分。</w:t>
            </w:r>
          </w:p>
          <w:p w:rsidR="00E0028A" w:rsidRPr="000B3169" w:rsidRDefault="00E0028A" w:rsidP="00CD5075">
            <w:pPr>
              <w:pStyle w:val="a3"/>
              <w:spacing w:line="240" w:lineRule="atLeast"/>
              <w:ind w:leftChars="0" w:left="336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0B3169">
              <w:rPr>
                <w:rFonts w:ascii="Times New Roman" w:eastAsia="標楷體" w:hAnsi="Times New Roman" w:hint="eastAsia"/>
                <w:bCs/>
                <w:sz w:val="22"/>
              </w:rPr>
              <w:t>(3)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獲校頒發之優良教師獎項者得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10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分。</w:t>
            </w:r>
          </w:p>
          <w:p w:rsidR="00E0028A" w:rsidRPr="000B3169" w:rsidRDefault="00E0028A" w:rsidP="00CD5075">
            <w:pPr>
              <w:pStyle w:val="a3"/>
              <w:spacing w:line="240" w:lineRule="atLeast"/>
              <w:ind w:leftChars="0" w:left="336"/>
              <w:jc w:val="both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 w:hint="eastAsia"/>
                <w:sz w:val="22"/>
              </w:rPr>
              <w:t>(4)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獲本校傑出通識教育教師獎</w:t>
            </w:r>
            <w:r w:rsidRPr="000B3169">
              <w:rPr>
                <w:rFonts w:ascii="Times New Roman" w:eastAsia="標楷體" w:hAnsi="Times New Roman"/>
                <w:sz w:val="22"/>
              </w:rPr>
              <w:t>10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分。</w:t>
            </w:r>
          </w:p>
          <w:p w:rsidR="00E0028A" w:rsidRPr="000B3169" w:rsidRDefault="00E0028A" w:rsidP="00CD5075">
            <w:pPr>
              <w:pStyle w:val="a3"/>
              <w:spacing w:line="240" w:lineRule="atLeast"/>
              <w:ind w:leftChars="0" w:left="336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0B3169">
              <w:rPr>
                <w:rFonts w:ascii="Times New Roman" w:eastAsia="標楷體" w:hAnsi="Times New Roman" w:hint="eastAsia"/>
                <w:bCs/>
                <w:sz w:val="22"/>
              </w:rPr>
              <w:t>(5)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獲</w:t>
            </w:r>
            <w:r w:rsidRPr="000B3169">
              <w:rPr>
                <w:rFonts w:ascii="Times New Roman" w:eastAsia="標楷體" w:hAnsi="Times New Roman"/>
                <w:sz w:val="22"/>
              </w:rPr>
              <w:t>工學院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優良教師獎項者得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5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分。</w:t>
            </w:r>
          </w:p>
          <w:p w:rsidR="00E0028A" w:rsidRPr="000B3169" w:rsidRDefault="00E0028A" w:rsidP="00CD5075">
            <w:pPr>
              <w:pStyle w:val="a3"/>
              <w:spacing w:line="240" w:lineRule="atLeast"/>
              <w:ind w:leftChars="0" w:left="336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0B3169">
              <w:rPr>
                <w:rFonts w:ascii="Times New Roman" w:eastAsia="標楷體" w:hAnsi="Times New Roman" w:hint="eastAsia"/>
                <w:bCs/>
                <w:sz w:val="22"/>
              </w:rPr>
              <w:t>(6)</w:t>
            </w:r>
            <w:proofErr w:type="gramStart"/>
            <w:r w:rsidRPr="000B3169">
              <w:rPr>
                <w:rFonts w:ascii="Times New Roman" w:eastAsia="標楷體" w:hAnsi="Times New Roman"/>
                <w:bCs/>
                <w:sz w:val="22"/>
              </w:rPr>
              <w:t>教卓績</w:t>
            </w:r>
            <w:proofErr w:type="gramEnd"/>
            <w:r w:rsidRPr="000B3169">
              <w:rPr>
                <w:rFonts w:ascii="Times New Roman" w:eastAsia="標楷體" w:hAnsi="Times New Roman"/>
                <w:bCs/>
                <w:sz w:val="22"/>
              </w:rPr>
              <w:t>優人員獎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5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分。</w:t>
            </w:r>
          </w:p>
          <w:p w:rsidR="00E0028A" w:rsidRPr="000B3169" w:rsidRDefault="00E0028A" w:rsidP="00CD5075">
            <w:pPr>
              <w:pStyle w:val="a3"/>
              <w:spacing w:line="240" w:lineRule="atLeast"/>
              <w:ind w:leftChars="0" w:left="336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0B3169">
              <w:rPr>
                <w:rFonts w:ascii="Times New Roman" w:eastAsia="標楷體" w:hAnsi="Times New Roman" w:hint="eastAsia"/>
                <w:bCs/>
                <w:sz w:val="22"/>
              </w:rPr>
              <w:t>(7)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獲頒發教育部獎勵教學卓越計畫傑出教師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5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分。</w:t>
            </w:r>
          </w:p>
          <w:p w:rsidR="00E0028A" w:rsidRPr="000B3169" w:rsidRDefault="00E0028A" w:rsidP="00CD5075">
            <w:pPr>
              <w:pStyle w:val="a3"/>
              <w:spacing w:line="240" w:lineRule="atLeast"/>
              <w:ind w:leftChars="0" w:left="336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0B3169">
              <w:rPr>
                <w:rFonts w:ascii="Times New Roman" w:eastAsia="標楷體" w:hAnsi="Times New Roman" w:hint="eastAsia"/>
                <w:bCs/>
                <w:sz w:val="22"/>
              </w:rPr>
              <w:t>(8)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獲選人氣教師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2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分。</w:t>
            </w:r>
          </w:p>
          <w:p w:rsidR="00E0028A" w:rsidRPr="000B3169" w:rsidRDefault="00E0028A" w:rsidP="00CD5075">
            <w:pPr>
              <w:pStyle w:val="a3"/>
              <w:spacing w:line="240" w:lineRule="atLeast"/>
              <w:ind w:leftChars="0" w:left="336"/>
              <w:jc w:val="both"/>
              <w:rPr>
                <w:rFonts w:ascii="Times New Roman" w:eastAsia="標楷體" w:hAnsi="Times New Roman"/>
              </w:rPr>
            </w:pPr>
            <w:r w:rsidRPr="000B3169">
              <w:rPr>
                <w:rFonts w:ascii="Times New Roman" w:eastAsia="標楷體" w:hAnsi="Times New Roman" w:hint="eastAsia"/>
                <w:bCs/>
                <w:sz w:val="22"/>
                <w:shd w:val="pct15" w:color="auto" w:fill="FFFFFF"/>
              </w:rPr>
              <w:t>(9)</w:t>
            </w:r>
            <w:r w:rsidRPr="000B3169">
              <w:rPr>
                <w:rFonts w:ascii="Times New Roman" w:eastAsia="標楷體" w:hAnsi="Times New Roman"/>
                <w:bCs/>
                <w:sz w:val="22"/>
                <w:shd w:val="pct15" w:color="auto" w:fill="FFFFFF"/>
              </w:rPr>
              <w:t>上限為</w:t>
            </w:r>
            <w:r w:rsidRPr="000B3169">
              <w:rPr>
                <w:rFonts w:ascii="Times New Roman" w:eastAsia="標楷體" w:hAnsi="Times New Roman" w:hint="eastAsia"/>
                <w:bCs/>
                <w:sz w:val="22"/>
                <w:shd w:val="pct15" w:color="auto" w:fill="FFFFFF"/>
              </w:rPr>
              <w:t>2</w:t>
            </w:r>
            <w:r w:rsidRPr="000B3169">
              <w:rPr>
                <w:rFonts w:ascii="Times New Roman" w:eastAsia="標楷體" w:hAnsi="Times New Roman"/>
                <w:bCs/>
                <w:sz w:val="22"/>
                <w:shd w:val="pct15" w:color="auto" w:fill="FFFFFF"/>
              </w:rPr>
              <w:t>0</w:t>
            </w:r>
            <w:r w:rsidRPr="000B3169">
              <w:rPr>
                <w:rFonts w:ascii="Times New Roman" w:eastAsia="標楷體" w:hAnsi="Times New Roman"/>
                <w:bCs/>
                <w:sz w:val="22"/>
                <w:shd w:val="pct15" w:color="auto" w:fill="FFFFFF"/>
              </w:rPr>
              <w:t>分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。</w:t>
            </w:r>
          </w:p>
        </w:tc>
        <w:tc>
          <w:tcPr>
            <w:tcW w:w="113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</w:p>
        </w:tc>
        <w:tc>
          <w:tcPr>
            <w:tcW w:w="1020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0028A" w:rsidRPr="000B3169" w:rsidTr="00CD5075">
        <w:trPr>
          <w:cantSplit/>
          <w:trHeight w:val="366"/>
        </w:trPr>
        <w:tc>
          <w:tcPr>
            <w:tcW w:w="7116" w:type="dxa"/>
          </w:tcPr>
          <w:p w:rsidR="00E0028A" w:rsidRPr="000B3169" w:rsidRDefault="00E0028A" w:rsidP="00E0028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 w:rsidRPr="000B3169">
              <w:rPr>
                <w:rFonts w:ascii="Times New Roman" w:eastAsia="標楷體" w:hAnsi="Times New Roman"/>
                <w:bCs/>
              </w:rPr>
              <w:t>教學相關專著之撰寫與教材、教具、多媒體之製作</w:t>
            </w:r>
            <w:r w:rsidRPr="000B3169">
              <w:rPr>
                <w:rFonts w:ascii="Times New Roman" w:eastAsia="標楷體" w:hAnsi="Times New Roman"/>
              </w:rPr>
              <w:t>：</w:t>
            </w:r>
          </w:p>
          <w:p w:rsidR="00E0028A" w:rsidRPr="000B3169" w:rsidRDefault="00E0028A" w:rsidP="00E0028A">
            <w:pPr>
              <w:numPr>
                <w:ilvl w:val="1"/>
                <w:numId w:val="2"/>
              </w:numPr>
              <w:spacing w:line="24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經正式出版之大學用教科書每本以</w:t>
            </w:r>
            <w:r w:rsidRPr="000B3169">
              <w:rPr>
                <w:rFonts w:ascii="Times New Roman" w:eastAsia="標楷體" w:hAnsi="Times New Roman"/>
                <w:sz w:val="22"/>
              </w:rPr>
              <w:t>5</w:t>
            </w:r>
            <w:r w:rsidRPr="000B3169">
              <w:rPr>
                <w:rFonts w:ascii="Times New Roman" w:eastAsia="標楷體" w:hAnsi="Times New Roman"/>
                <w:sz w:val="22"/>
              </w:rPr>
              <w:t>分計，</w:t>
            </w:r>
            <w:r w:rsidRPr="000B3169">
              <w:rPr>
                <w:rFonts w:ascii="Times New Roman" w:eastAsia="標楷體" w:hAnsi="Times New Roman"/>
                <w:sz w:val="22"/>
              </w:rPr>
              <w:t>2</w:t>
            </w:r>
            <w:r w:rsidRPr="000B3169">
              <w:rPr>
                <w:rFonts w:ascii="Times New Roman" w:eastAsia="標楷體" w:hAnsi="Times New Roman"/>
                <w:sz w:val="22"/>
              </w:rPr>
              <w:t>人合著者以</w:t>
            </w:r>
            <w:r w:rsidRPr="000B3169">
              <w:rPr>
                <w:rFonts w:ascii="Times New Roman" w:eastAsia="標楷體" w:hAnsi="Times New Roman"/>
                <w:sz w:val="22"/>
              </w:rPr>
              <w:t>2.5</w:t>
            </w:r>
            <w:r w:rsidRPr="000B3169">
              <w:rPr>
                <w:rFonts w:ascii="Times New Roman" w:eastAsia="標楷體" w:hAnsi="Times New Roman"/>
                <w:sz w:val="22"/>
              </w:rPr>
              <w:t>分計，</w:t>
            </w:r>
            <w:r w:rsidRPr="000B3169">
              <w:rPr>
                <w:rFonts w:ascii="Times New Roman" w:eastAsia="標楷體" w:hAnsi="Times New Roman"/>
                <w:sz w:val="22"/>
              </w:rPr>
              <w:t>3</w:t>
            </w:r>
            <w:r w:rsidRPr="000B3169">
              <w:rPr>
                <w:rFonts w:ascii="Times New Roman" w:eastAsia="標楷體" w:hAnsi="Times New Roman"/>
                <w:sz w:val="22"/>
              </w:rPr>
              <w:t>人以上合著者以</w:t>
            </w:r>
            <w:r w:rsidRPr="000B3169">
              <w:rPr>
                <w:rFonts w:ascii="Times New Roman" w:eastAsia="標楷體" w:hAnsi="Times New Roman"/>
                <w:sz w:val="22"/>
              </w:rPr>
              <w:t>1.5</w:t>
            </w:r>
            <w:r w:rsidRPr="000B3169">
              <w:rPr>
                <w:rFonts w:ascii="Times New Roman" w:eastAsia="標楷體" w:hAnsi="Times New Roman"/>
                <w:sz w:val="22"/>
              </w:rPr>
              <w:t>分計。</w:t>
            </w:r>
          </w:p>
          <w:p w:rsidR="00E0028A" w:rsidRPr="000B3169" w:rsidRDefault="00E0028A" w:rsidP="00E0028A">
            <w:pPr>
              <w:numPr>
                <w:ilvl w:val="1"/>
                <w:numId w:val="2"/>
              </w:numPr>
              <w:spacing w:line="240" w:lineRule="atLeast"/>
              <w:jc w:val="both"/>
              <w:rPr>
                <w:rFonts w:ascii="Times New Roman" w:eastAsia="標楷體" w:hAnsi="Times New Roman"/>
                <w:strike/>
                <w:sz w:val="22"/>
              </w:rPr>
            </w:pPr>
            <w:r w:rsidRPr="000B3169">
              <w:rPr>
                <w:rFonts w:ascii="Times New Roman" w:eastAsia="標楷體" w:hAnsi="Times New Roman" w:hint="eastAsia"/>
                <w:sz w:val="22"/>
              </w:rPr>
              <w:t>教學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多元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製作：</w:t>
            </w:r>
            <w:r w:rsidRPr="000B3169">
              <w:rPr>
                <w:rFonts w:ascii="Times New Roman" w:eastAsia="標楷體" w:hAnsi="Times New Roman"/>
                <w:sz w:val="22"/>
              </w:rPr>
              <w:t>MOOCs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、數位認證課程</w:t>
            </w:r>
            <w:r w:rsidRPr="000B3169">
              <w:rPr>
                <w:rFonts w:ascii="新細明體" w:hAnsi="新細明體" w:hint="eastAsia"/>
                <w:sz w:val="22"/>
              </w:rPr>
              <w:t>、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全英語課程，每一科目</w:t>
            </w:r>
            <w:r w:rsidRPr="000B3169">
              <w:rPr>
                <w:rFonts w:ascii="Times New Roman" w:eastAsia="標楷體" w:hAnsi="Times New Roman"/>
                <w:sz w:val="22"/>
              </w:rPr>
              <w:t>4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分；</w:t>
            </w:r>
            <w:r w:rsidRPr="000B3169">
              <w:rPr>
                <w:rFonts w:ascii="Times New Roman" w:eastAsia="標楷體" w:hAnsi="Times New Roman"/>
                <w:sz w:val="22"/>
              </w:rPr>
              <w:t>OCW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每一科目</w:t>
            </w:r>
            <w:r w:rsidRPr="000B3169">
              <w:rPr>
                <w:rFonts w:ascii="Times New Roman" w:eastAsia="標楷體" w:hAnsi="Times New Roman"/>
                <w:sz w:val="22"/>
              </w:rPr>
              <w:t>3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分。</w:t>
            </w:r>
          </w:p>
          <w:p w:rsidR="00E0028A" w:rsidRPr="000B3169" w:rsidRDefault="00E0028A" w:rsidP="00CD5075">
            <w:pPr>
              <w:spacing w:line="240" w:lineRule="atLeast"/>
              <w:ind w:left="720"/>
              <w:jc w:val="both"/>
              <w:rPr>
                <w:rFonts w:ascii="Times New Roman" w:eastAsia="標楷體" w:hAnsi="Times New Roman"/>
                <w:strike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合乎規定之授課完整教材與教案編簒，如本校出版或其他印製成冊之教材並經系所認可者，每一科目</w:t>
            </w:r>
            <w:r w:rsidRPr="000B3169">
              <w:rPr>
                <w:rFonts w:ascii="Times New Roman" w:eastAsia="標楷體" w:hAnsi="Times New Roman"/>
                <w:sz w:val="22"/>
              </w:rPr>
              <w:t>2</w:t>
            </w:r>
            <w:r w:rsidRPr="000B3169">
              <w:rPr>
                <w:rFonts w:ascii="Times New Roman" w:eastAsia="標楷體" w:hAnsi="Times New Roman"/>
                <w:sz w:val="22"/>
              </w:rPr>
              <w:t>分。</w:t>
            </w:r>
          </w:p>
          <w:p w:rsidR="00E0028A" w:rsidRPr="000B3169" w:rsidRDefault="00E0028A" w:rsidP="00E0028A">
            <w:pPr>
              <w:numPr>
                <w:ilvl w:val="1"/>
                <w:numId w:val="2"/>
              </w:numPr>
              <w:spacing w:line="240" w:lineRule="atLeast"/>
              <w:jc w:val="both"/>
              <w:rPr>
                <w:rFonts w:ascii="Times New Roman" w:eastAsia="標楷體" w:hAnsi="Times New Roman"/>
                <w:strike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授課完整講義或教具、教材製作，每一科目</w:t>
            </w:r>
            <w:r w:rsidRPr="000B3169">
              <w:rPr>
                <w:rFonts w:ascii="Times New Roman" w:eastAsia="標楷體" w:hAnsi="Times New Roman"/>
                <w:sz w:val="22"/>
              </w:rPr>
              <w:t>1</w:t>
            </w:r>
            <w:r w:rsidRPr="000B3169">
              <w:rPr>
                <w:rFonts w:ascii="Times New Roman" w:eastAsia="標楷體" w:hAnsi="Times New Roman"/>
                <w:sz w:val="22"/>
              </w:rPr>
              <w:t>分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；擔任跨領域學分學程審查小組成員毎一學年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分</w:t>
            </w:r>
            <w:r w:rsidRPr="000B3169">
              <w:rPr>
                <w:rFonts w:ascii="Times New Roman" w:eastAsia="標楷體" w:hAnsi="Times New Roman"/>
                <w:sz w:val="22"/>
              </w:rPr>
              <w:t>。</w:t>
            </w:r>
          </w:p>
          <w:p w:rsidR="00E0028A" w:rsidRPr="000B3169" w:rsidRDefault="00E0028A" w:rsidP="00E0028A">
            <w:pPr>
              <w:pStyle w:val="a3"/>
              <w:numPr>
                <w:ilvl w:val="1"/>
                <w:numId w:val="2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trike/>
              </w:rPr>
            </w:pPr>
            <w:r w:rsidRPr="000B3169">
              <w:rPr>
                <w:rFonts w:ascii="Times New Roman" w:eastAsia="標楷體" w:hAnsi="Times New Roman"/>
                <w:sz w:val="22"/>
                <w:shd w:val="pct15" w:color="auto" w:fill="FFFFFF"/>
              </w:rPr>
              <w:t>上限</w:t>
            </w:r>
            <w:r w:rsidRPr="000B3169">
              <w:rPr>
                <w:rFonts w:ascii="Times New Roman" w:eastAsia="標楷體" w:hAnsi="Times New Roman"/>
                <w:sz w:val="22"/>
                <w:shd w:val="pct15" w:color="auto" w:fill="FFFFFF"/>
              </w:rPr>
              <w:t>10</w:t>
            </w:r>
            <w:r w:rsidRPr="000B3169">
              <w:rPr>
                <w:rFonts w:ascii="Times New Roman" w:eastAsia="標楷體" w:hAnsi="Times New Roman"/>
                <w:sz w:val="22"/>
                <w:shd w:val="pct15" w:color="auto" w:fill="FFFFFF"/>
              </w:rPr>
              <w:t>分</w:t>
            </w:r>
            <w:r w:rsidRPr="000B3169">
              <w:rPr>
                <w:rFonts w:ascii="Times New Roman" w:eastAsia="標楷體" w:hAnsi="Times New Roman"/>
                <w:sz w:val="22"/>
              </w:rPr>
              <w:t>。</w:t>
            </w:r>
          </w:p>
        </w:tc>
        <w:tc>
          <w:tcPr>
            <w:tcW w:w="113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0028A" w:rsidRPr="000B3169" w:rsidTr="00CD5075">
        <w:trPr>
          <w:cantSplit/>
          <w:trHeight w:val="366"/>
        </w:trPr>
        <w:tc>
          <w:tcPr>
            <w:tcW w:w="7116" w:type="dxa"/>
          </w:tcPr>
          <w:p w:rsidR="00E0028A" w:rsidRPr="000B3169" w:rsidRDefault="00E0028A" w:rsidP="00E0028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bCs/>
              </w:rPr>
            </w:pPr>
            <w:r w:rsidRPr="000B3169">
              <w:rPr>
                <w:rFonts w:ascii="Times New Roman" w:eastAsia="標楷體" w:hAnsi="Times New Roman"/>
                <w:bCs/>
              </w:rPr>
              <w:t>學生反應及學習評量</w:t>
            </w:r>
            <w:r w:rsidRPr="000B3169">
              <w:rPr>
                <w:rFonts w:ascii="Times New Roman" w:eastAsia="標楷體" w:hAnsi="Times New Roman"/>
              </w:rPr>
              <w:t>：</w:t>
            </w:r>
          </w:p>
          <w:p w:rsidR="00E0028A" w:rsidRPr="000B3169" w:rsidRDefault="00E0028A" w:rsidP="00E0028A">
            <w:pPr>
              <w:numPr>
                <w:ilvl w:val="1"/>
                <w:numId w:val="3"/>
              </w:numPr>
              <w:spacing w:line="240" w:lineRule="atLeast"/>
              <w:ind w:left="720" w:hanging="357"/>
              <w:jc w:val="both"/>
              <w:rPr>
                <w:rFonts w:ascii="Times New Roman" w:eastAsia="標楷體" w:hAnsi="Times New Roman"/>
              </w:rPr>
            </w:pPr>
            <w:r w:rsidRPr="000B3169">
              <w:rPr>
                <w:rFonts w:ascii="Times New Roman" w:eastAsia="標楷體" w:hAnsi="Times New Roman"/>
              </w:rPr>
              <w:t>經教學問卷調查，學生對老師授課之情形為依據，取三年內教學問卷調查平均評分減</w:t>
            </w:r>
            <w:r w:rsidRPr="000B3169">
              <w:rPr>
                <w:rFonts w:ascii="Times New Roman" w:eastAsia="標楷體" w:hAnsi="Times New Roman"/>
              </w:rPr>
              <w:t>3.5</w:t>
            </w:r>
            <w:r w:rsidRPr="000B3169">
              <w:rPr>
                <w:rFonts w:ascii="Times New Roman" w:eastAsia="標楷體" w:hAnsi="Times New Roman"/>
              </w:rPr>
              <w:t>後乘以</w:t>
            </w:r>
            <w:r w:rsidRPr="000B3169">
              <w:rPr>
                <w:rFonts w:ascii="Times New Roman" w:eastAsia="標楷體" w:hAnsi="Times New Roman"/>
              </w:rPr>
              <w:t>5</w:t>
            </w:r>
            <w:r w:rsidRPr="000B3169">
              <w:rPr>
                <w:rFonts w:ascii="Times New Roman" w:eastAsia="標楷體" w:hAnsi="Times New Roman"/>
              </w:rPr>
              <w:t>分。</w:t>
            </w:r>
          </w:p>
          <w:p w:rsidR="00E0028A" w:rsidRPr="000B3169" w:rsidRDefault="00E0028A" w:rsidP="00E0028A">
            <w:pPr>
              <w:numPr>
                <w:ilvl w:val="1"/>
                <w:numId w:val="3"/>
              </w:numPr>
              <w:spacing w:line="240" w:lineRule="atLeast"/>
              <w:ind w:left="720" w:hanging="357"/>
              <w:jc w:val="both"/>
              <w:rPr>
                <w:rFonts w:ascii="Times New Roman" w:eastAsia="標楷體" w:hAnsi="Times New Roman"/>
                <w:bCs/>
              </w:rPr>
            </w:pPr>
            <w:r w:rsidRPr="000B3169">
              <w:rPr>
                <w:rFonts w:ascii="Times New Roman" w:eastAsia="標楷體" w:hAnsi="Times New Roman" w:hint="eastAsia"/>
              </w:rPr>
              <w:t>設計</w:t>
            </w:r>
            <w:r w:rsidRPr="000B3169">
              <w:rPr>
                <w:rFonts w:ascii="Times New Roman" w:eastAsia="標楷體" w:hAnsi="Times New Roman" w:hint="eastAsia"/>
                <w:bCs/>
              </w:rPr>
              <w:t>多元之課程評量方式，每一科目</w:t>
            </w:r>
            <w:r w:rsidRPr="000B3169">
              <w:rPr>
                <w:rFonts w:ascii="Times New Roman" w:eastAsia="標楷體" w:hAnsi="Times New Roman" w:hint="eastAsia"/>
                <w:bCs/>
              </w:rPr>
              <w:t>1</w:t>
            </w:r>
            <w:r w:rsidRPr="000B3169">
              <w:rPr>
                <w:rFonts w:ascii="Times New Roman" w:eastAsia="標楷體" w:hAnsi="Times New Roman" w:hint="eastAsia"/>
                <w:bCs/>
              </w:rPr>
              <w:t>分；提供學生學習支援措施或補救教學，每一科目</w:t>
            </w:r>
            <w:r w:rsidRPr="000B3169">
              <w:rPr>
                <w:rFonts w:ascii="Times New Roman" w:eastAsia="標楷體" w:hAnsi="Times New Roman" w:hint="eastAsia"/>
                <w:bCs/>
              </w:rPr>
              <w:t>1</w:t>
            </w:r>
            <w:r w:rsidRPr="000B3169">
              <w:rPr>
                <w:rFonts w:ascii="Times New Roman" w:eastAsia="標楷體" w:hAnsi="Times New Roman" w:hint="eastAsia"/>
                <w:bCs/>
              </w:rPr>
              <w:t>分。</w:t>
            </w:r>
          </w:p>
        </w:tc>
        <w:tc>
          <w:tcPr>
            <w:tcW w:w="113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0028A" w:rsidRPr="000B3169" w:rsidTr="00CD5075">
        <w:trPr>
          <w:cantSplit/>
          <w:trHeight w:val="707"/>
        </w:trPr>
        <w:tc>
          <w:tcPr>
            <w:tcW w:w="7116" w:type="dxa"/>
          </w:tcPr>
          <w:p w:rsidR="00E0028A" w:rsidRPr="000B3169" w:rsidRDefault="00E0028A" w:rsidP="00E0028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</w:rPr>
            </w:pPr>
            <w:r w:rsidRPr="000B3169">
              <w:rPr>
                <w:rFonts w:ascii="Times New Roman" w:eastAsia="標楷體" w:hAnsi="Times New Roman"/>
                <w:bCs/>
              </w:rPr>
              <w:lastRenderedPageBreak/>
              <w:t>教育部</w:t>
            </w:r>
            <w:r w:rsidRPr="000B3169">
              <w:rPr>
                <w:rFonts w:ascii="Times New Roman" w:eastAsia="標楷體" w:hAnsi="Times New Roman" w:hint="eastAsia"/>
                <w:szCs w:val="24"/>
              </w:rPr>
              <w:t>或國科會</w:t>
            </w:r>
            <w:r w:rsidRPr="000B3169">
              <w:rPr>
                <w:rFonts w:ascii="Times New Roman" w:eastAsia="標楷體" w:hAnsi="Times New Roman" w:hint="eastAsia"/>
                <w:szCs w:val="24"/>
              </w:rPr>
              <w:t>/</w:t>
            </w:r>
            <w:proofErr w:type="gramStart"/>
            <w:r w:rsidRPr="000B3169">
              <w:rPr>
                <w:rFonts w:ascii="Times New Roman" w:eastAsia="標楷體" w:hAnsi="Times New Roman" w:hint="eastAsia"/>
                <w:szCs w:val="24"/>
              </w:rPr>
              <w:t>科技部科教</w:t>
            </w:r>
            <w:proofErr w:type="gramEnd"/>
            <w:r w:rsidRPr="000B3169">
              <w:rPr>
                <w:rFonts w:ascii="Times New Roman" w:eastAsia="標楷體" w:hAnsi="Times New Roman" w:hint="eastAsia"/>
                <w:szCs w:val="24"/>
              </w:rPr>
              <w:t>發展及國際合作司</w:t>
            </w:r>
            <w:r w:rsidRPr="000B3169">
              <w:rPr>
                <w:rFonts w:ascii="Times New Roman" w:eastAsia="標楷體" w:hAnsi="Times New Roman"/>
                <w:bCs/>
              </w:rPr>
              <w:t>之教學改進計畫、國際合作教育計畫與本校</w:t>
            </w:r>
            <w:r w:rsidRPr="000B3169">
              <w:rPr>
                <w:rFonts w:ascii="Times New Roman" w:eastAsia="標楷體" w:hAnsi="Times New Roman" w:hint="eastAsia"/>
                <w:bCs/>
              </w:rPr>
              <w:t>高教</w:t>
            </w:r>
            <w:r w:rsidRPr="000B3169">
              <w:rPr>
                <w:rFonts w:ascii="Times New Roman" w:eastAsia="標楷體" w:hAnsi="Times New Roman" w:hint="eastAsia"/>
                <w:bCs/>
              </w:rPr>
              <w:t>/</w:t>
            </w:r>
            <w:proofErr w:type="gramStart"/>
            <w:r w:rsidRPr="000B3169">
              <w:rPr>
                <w:rFonts w:ascii="Times New Roman" w:eastAsia="標楷體" w:hAnsi="Times New Roman"/>
                <w:bCs/>
              </w:rPr>
              <w:t>教卓計畫</w:t>
            </w:r>
            <w:proofErr w:type="gramEnd"/>
            <w:r w:rsidRPr="000B3169">
              <w:rPr>
                <w:rFonts w:ascii="Times New Roman" w:eastAsia="標楷體" w:hAnsi="Times New Roman"/>
                <w:bCs/>
              </w:rPr>
              <w:t>等</w:t>
            </w:r>
            <w:r w:rsidRPr="000B3169">
              <w:rPr>
                <w:rFonts w:ascii="Times New Roman" w:eastAsia="標楷體" w:hAnsi="Times New Roman"/>
              </w:rPr>
              <w:t>：</w:t>
            </w:r>
          </w:p>
          <w:p w:rsidR="00E0028A" w:rsidRPr="000B3169" w:rsidRDefault="00E0028A" w:rsidP="00CD5075">
            <w:pPr>
              <w:spacing w:line="240" w:lineRule="atLeast"/>
              <w:ind w:leftChars="150" w:left="708" w:hangingChars="145" w:hanging="348"/>
              <w:jc w:val="both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</w:rPr>
              <w:t>(1</w:t>
            </w:r>
            <w:r w:rsidRPr="000B3169">
              <w:rPr>
                <w:rFonts w:ascii="Times New Roman" w:eastAsia="標楷體" w:hAnsi="Times New Roman"/>
                <w:sz w:val="22"/>
              </w:rPr>
              <w:t>)</w:t>
            </w:r>
            <w:r w:rsidRPr="000B3169">
              <w:rPr>
                <w:rFonts w:ascii="Times New Roman" w:eastAsia="標楷體" w:hAnsi="Times New Roman"/>
                <w:sz w:val="22"/>
              </w:rPr>
              <w:t>每年每一教育部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或</w:t>
            </w:r>
            <w:proofErr w:type="gramStart"/>
            <w:r w:rsidRPr="000B3169">
              <w:rPr>
                <w:rFonts w:ascii="Times New Roman" w:eastAsia="標楷體" w:hAnsi="Times New Roman" w:hint="eastAsia"/>
                <w:sz w:val="22"/>
              </w:rPr>
              <w:t>科技部科教</w:t>
            </w:r>
            <w:proofErr w:type="gramEnd"/>
            <w:r w:rsidRPr="000B3169">
              <w:rPr>
                <w:rFonts w:ascii="Times New Roman" w:eastAsia="標楷體" w:hAnsi="Times New Roman" w:hint="eastAsia"/>
                <w:sz w:val="22"/>
              </w:rPr>
              <w:t>發展及國際合作司</w:t>
            </w:r>
            <w:r w:rsidRPr="000B3169">
              <w:rPr>
                <w:rFonts w:ascii="Times New Roman" w:eastAsia="標楷體" w:hAnsi="Times New Roman"/>
                <w:sz w:val="22"/>
              </w:rPr>
              <w:t>計畫主持人得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5</w:t>
            </w:r>
            <w:r w:rsidRPr="000B3169">
              <w:rPr>
                <w:rFonts w:ascii="Times New Roman" w:eastAsia="標楷體" w:hAnsi="Times New Roman"/>
                <w:sz w:val="22"/>
              </w:rPr>
              <w:t>分；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共同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(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協同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)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主持人得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分</w:t>
            </w:r>
            <w:r w:rsidRPr="000B3169">
              <w:rPr>
                <w:rFonts w:ascii="Times New Roman" w:eastAsia="標楷體" w:hAnsi="Times New Roman"/>
                <w:sz w:val="22"/>
              </w:rPr>
              <w:t>；執行相關業務之教師每項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得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1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分</w:t>
            </w:r>
            <w:r w:rsidRPr="000B3169">
              <w:rPr>
                <w:rFonts w:ascii="Times New Roman" w:eastAsia="標楷體" w:hAnsi="Times New Roman"/>
                <w:sz w:val="22"/>
              </w:rPr>
              <w:t>。</w:t>
            </w:r>
          </w:p>
          <w:p w:rsidR="00E0028A" w:rsidRPr="000B3169" w:rsidRDefault="00E0028A" w:rsidP="00CD5075">
            <w:pPr>
              <w:spacing w:line="240" w:lineRule="atLeast"/>
              <w:ind w:leftChars="150" w:left="679" w:hangingChars="145" w:hanging="319"/>
              <w:jc w:val="both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(2)</w:t>
            </w:r>
            <w:r w:rsidRPr="000B3169">
              <w:rPr>
                <w:rFonts w:ascii="Times New Roman" w:eastAsia="標楷體" w:hAnsi="Times New Roman"/>
                <w:sz w:val="22"/>
              </w:rPr>
              <w:t>參與校內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高教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/</w:t>
            </w:r>
            <w:proofErr w:type="gramStart"/>
            <w:r w:rsidRPr="000B3169">
              <w:rPr>
                <w:rFonts w:ascii="Times New Roman" w:eastAsia="標楷體" w:hAnsi="Times New Roman"/>
                <w:sz w:val="22"/>
              </w:rPr>
              <w:t>教卓計畫</w:t>
            </w:r>
            <w:proofErr w:type="gramEnd"/>
            <w:r w:rsidRPr="000B3169">
              <w:rPr>
                <w:rFonts w:ascii="Times New Roman" w:eastAsia="標楷體" w:hAnsi="Times New Roman"/>
                <w:sz w:val="22"/>
              </w:rPr>
              <w:t>執行之子計畫主持人每項得</w:t>
            </w:r>
            <w:r w:rsidRPr="000B3169">
              <w:rPr>
                <w:rFonts w:ascii="Times New Roman" w:eastAsia="標楷體" w:hAnsi="Times New Roman"/>
                <w:sz w:val="22"/>
              </w:rPr>
              <w:t>3</w:t>
            </w:r>
            <w:r w:rsidRPr="000B3169">
              <w:rPr>
                <w:rFonts w:ascii="Times New Roman" w:eastAsia="標楷體" w:hAnsi="Times New Roman"/>
                <w:sz w:val="22"/>
              </w:rPr>
              <w:t>分，分項計畫主持人每項得</w:t>
            </w:r>
            <w:r w:rsidRPr="000B3169">
              <w:rPr>
                <w:rFonts w:ascii="Times New Roman" w:eastAsia="標楷體" w:hAnsi="Times New Roman"/>
                <w:sz w:val="22"/>
              </w:rPr>
              <w:t>2</w:t>
            </w:r>
            <w:r w:rsidRPr="000B3169">
              <w:rPr>
                <w:rFonts w:ascii="Times New Roman" w:eastAsia="標楷體" w:hAnsi="Times New Roman"/>
                <w:sz w:val="22"/>
              </w:rPr>
              <w:t>分，方案主持人每項得</w:t>
            </w:r>
            <w:r w:rsidRPr="000B3169">
              <w:rPr>
                <w:rFonts w:ascii="Times New Roman" w:eastAsia="標楷體" w:hAnsi="Times New Roman"/>
                <w:sz w:val="22"/>
              </w:rPr>
              <w:t>1</w:t>
            </w:r>
            <w:r w:rsidRPr="000B3169">
              <w:rPr>
                <w:rFonts w:ascii="Times New Roman" w:eastAsia="標楷體" w:hAnsi="Times New Roman"/>
                <w:sz w:val="22"/>
              </w:rPr>
              <w:t>分，參與校內</w:t>
            </w:r>
            <w:r w:rsidRPr="000B3169">
              <w:rPr>
                <w:rFonts w:eastAsia="標楷體" w:hint="eastAsia"/>
                <w:sz w:val="22"/>
              </w:rPr>
              <w:t>高教</w:t>
            </w:r>
            <w:r w:rsidRPr="000B3169">
              <w:rPr>
                <w:rFonts w:eastAsia="標楷體"/>
                <w:sz w:val="22"/>
              </w:rPr>
              <w:t>/</w:t>
            </w:r>
            <w:proofErr w:type="gramStart"/>
            <w:r w:rsidRPr="000B3169">
              <w:rPr>
                <w:rFonts w:ascii="Times New Roman" w:eastAsia="標楷體" w:hAnsi="Times New Roman"/>
                <w:sz w:val="22"/>
              </w:rPr>
              <w:t>教卓計畫</w:t>
            </w:r>
            <w:proofErr w:type="gramEnd"/>
            <w:r w:rsidRPr="000B3169">
              <w:rPr>
                <w:rFonts w:ascii="Times New Roman" w:eastAsia="標楷體" w:hAnsi="Times New Roman"/>
                <w:sz w:val="22"/>
              </w:rPr>
              <w:t>執行且發表成果者每項得</w:t>
            </w:r>
            <w:r w:rsidRPr="000B3169">
              <w:rPr>
                <w:rFonts w:ascii="Times New Roman" w:eastAsia="標楷體" w:hAnsi="Times New Roman"/>
                <w:sz w:val="22"/>
              </w:rPr>
              <w:t>1</w:t>
            </w:r>
            <w:r w:rsidRPr="000B3169">
              <w:rPr>
                <w:rFonts w:ascii="Times New Roman" w:eastAsia="標楷體" w:hAnsi="Times New Roman"/>
                <w:sz w:val="22"/>
              </w:rPr>
              <w:t>分，參與校內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高教</w:t>
            </w:r>
            <w:r w:rsidRPr="000B3169">
              <w:rPr>
                <w:rFonts w:ascii="Times New Roman" w:eastAsia="標楷體" w:hAnsi="Times New Roman" w:hint="eastAsia"/>
                <w:sz w:val="22"/>
              </w:rPr>
              <w:t>/</w:t>
            </w:r>
            <w:proofErr w:type="gramStart"/>
            <w:r w:rsidRPr="000B3169">
              <w:rPr>
                <w:rFonts w:ascii="Times New Roman" w:eastAsia="標楷體" w:hAnsi="Times New Roman"/>
                <w:sz w:val="22"/>
              </w:rPr>
              <w:t>教卓計畫</w:t>
            </w:r>
            <w:proofErr w:type="gramEnd"/>
            <w:r w:rsidRPr="000B3169">
              <w:rPr>
                <w:rFonts w:ascii="Times New Roman" w:eastAsia="標楷體" w:hAnsi="Times New Roman"/>
                <w:sz w:val="22"/>
              </w:rPr>
              <w:t>執行但無發表成果者每項得</w:t>
            </w:r>
            <w:r w:rsidRPr="000B3169">
              <w:rPr>
                <w:rFonts w:ascii="Times New Roman" w:eastAsia="標楷體" w:hAnsi="Times New Roman"/>
                <w:sz w:val="22"/>
              </w:rPr>
              <w:t>0.5</w:t>
            </w:r>
            <w:r w:rsidRPr="000B3169">
              <w:rPr>
                <w:rFonts w:ascii="Times New Roman" w:eastAsia="標楷體" w:hAnsi="Times New Roman"/>
                <w:sz w:val="22"/>
              </w:rPr>
              <w:t>分。</w:t>
            </w:r>
          </w:p>
          <w:p w:rsidR="00E0028A" w:rsidRPr="000B3169" w:rsidRDefault="00E0028A" w:rsidP="00CD5075">
            <w:pPr>
              <w:spacing w:line="240" w:lineRule="atLeast"/>
              <w:ind w:left="360"/>
              <w:jc w:val="both"/>
              <w:rPr>
                <w:rFonts w:ascii="Times New Roman" w:eastAsia="標楷體" w:hAnsi="Times New Roman"/>
              </w:rPr>
            </w:pPr>
            <w:r w:rsidRPr="000B3169">
              <w:rPr>
                <w:rFonts w:ascii="Times New Roman" w:eastAsia="標楷體" w:hAnsi="Times New Roman"/>
                <w:sz w:val="22"/>
              </w:rPr>
              <w:t>(3)</w:t>
            </w:r>
            <w:r w:rsidRPr="000B3169">
              <w:rPr>
                <w:rFonts w:ascii="Times New Roman" w:eastAsia="標楷體" w:hAnsi="Times New Roman"/>
                <w:sz w:val="22"/>
                <w:shd w:val="pct15" w:color="auto" w:fill="FFFFFF"/>
              </w:rPr>
              <w:t>上限</w:t>
            </w:r>
            <w:r w:rsidRPr="000B3169">
              <w:rPr>
                <w:rFonts w:ascii="Times New Roman" w:eastAsia="標楷體" w:hAnsi="Times New Roman"/>
                <w:bCs/>
                <w:sz w:val="22"/>
                <w:shd w:val="pct15" w:color="auto" w:fill="FFFFFF"/>
              </w:rPr>
              <w:t>10</w:t>
            </w:r>
            <w:r w:rsidRPr="000B3169">
              <w:rPr>
                <w:rFonts w:ascii="Times New Roman" w:eastAsia="標楷體" w:hAnsi="Times New Roman"/>
                <w:sz w:val="22"/>
                <w:shd w:val="pct15" w:color="auto" w:fill="FFFFFF"/>
              </w:rPr>
              <w:t>分</w:t>
            </w:r>
            <w:r w:rsidRPr="000B3169">
              <w:rPr>
                <w:rFonts w:ascii="Times New Roman" w:eastAsia="標楷體" w:hAnsi="Times New Roman"/>
                <w:sz w:val="22"/>
              </w:rPr>
              <w:t>。</w:t>
            </w:r>
          </w:p>
        </w:tc>
        <w:tc>
          <w:tcPr>
            <w:tcW w:w="113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0028A" w:rsidRPr="000B3169" w:rsidTr="00CD5075">
        <w:trPr>
          <w:cantSplit/>
          <w:trHeight w:val="786"/>
        </w:trPr>
        <w:tc>
          <w:tcPr>
            <w:tcW w:w="7116" w:type="dxa"/>
          </w:tcPr>
          <w:p w:rsidR="00E0028A" w:rsidRPr="000B3169" w:rsidRDefault="00E0028A" w:rsidP="00E0028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 w:left="350" w:hanging="350"/>
              <w:jc w:val="both"/>
              <w:rPr>
                <w:rFonts w:ascii="Times New Roman" w:eastAsia="標楷體" w:hAnsi="Times New Roman"/>
                <w:bCs/>
              </w:rPr>
            </w:pPr>
            <w:r w:rsidRPr="000B3169">
              <w:rPr>
                <w:rFonts w:ascii="Times New Roman" w:eastAsia="標楷體" w:hAnsi="Times New Roman"/>
                <w:bCs/>
              </w:rPr>
              <w:t>教學支援</w:t>
            </w:r>
            <w:r w:rsidRPr="000B3169">
              <w:rPr>
                <w:rFonts w:ascii="Times New Roman" w:eastAsia="標楷體" w:hAnsi="Times New Roman"/>
              </w:rPr>
              <w:t>：支援本校碩士在職專班、進修學制、推廣教育授課，每一學期每一科目得</w:t>
            </w:r>
            <w:r w:rsidRPr="000B3169">
              <w:rPr>
                <w:rFonts w:ascii="Times New Roman" w:eastAsia="標楷體" w:hAnsi="Times New Roman"/>
              </w:rPr>
              <w:t>0.5</w:t>
            </w:r>
            <w:r w:rsidRPr="000B3169">
              <w:rPr>
                <w:rFonts w:ascii="Times New Roman" w:eastAsia="標楷體" w:hAnsi="Times New Roman"/>
              </w:rPr>
              <w:t>分。二人共同授課，每人各</w:t>
            </w:r>
            <w:r w:rsidRPr="000B3169">
              <w:rPr>
                <w:rFonts w:ascii="Times New Roman" w:eastAsia="標楷體" w:hAnsi="Times New Roman"/>
              </w:rPr>
              <w:t>0.3</w:t>
            </w:r>
            <w:r w:rsidRPr="000B3169">
              <w:rPr>
                <w:rFonts w:ascii="Times New Roman" w:eastAsia="標楷體" w:hAnsi="Times New Roman"/>
              </w:rPr>
              <w:t>分，若有三人或以上共同授課，每人各</w:t>
            </w:r>
            <w:r w:rsidRPr="000B3169">
              <w:rPr>
                <w:rFonts w:ascii="Times New Roman" w:eastAsia="標楷體" w:hAnsi="Times New Roman"/>
              </w:rPr>
              <w:t>0.1</w:t>
            </w:r>
            <w:r w:rsidRPr="000B3169">
              <w:rPr>
                <w:rFonts w:ascii="Times New Roman" w:eastAsia="標楷體" w:hAnsi="Times New Roman"/>
              </w:rPr>
              <w:t>分。</w:t>
            </w:r>
            <w:r w:rsidRPr="000B3169">
              <w:rPr>
                <w:rFonts w:ascii="Times New Roman" w:eastAsia="標楷體" w:hAnsi="Times New Roman"/>
                <w:shd w:val="pct15" w:color="auto" w:fill="FFFFFF"/>
              </w:rPr>
              <w:t>上限</w:t>
            </w:r>
            <w:r w:rsidRPr="000B3169">
              <w:rPr>
                <w:rFonts w:ascii="Times New Roman" w:eastAsia="標楷體" w:hAnsi="Times New Roman"/>
                <w:bCs/>
                <w:shd w:val="pct15" w:color="auto" w:fill="FFFFFF"/>
              </w:rPr>
              <w:t>6</w:t>
            </w:r>
            <w:r w:rsidRPr="000B3169">
              <w:rPr>
                <w:rFonts w:ascii="Times New Roman" w:eastAsia="標楷體" w:hAnsi="Times New Roman"/>
                <w:shd w:val="pct15" w:color="auto" w:fill="FFFFFF"/>
              </w:rPr>
              <w:t>分</w:t>
            </w:r>
            <w:r w:rsidRPr="000B3169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13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0028A" w:rsidRPr="000B3169" w:rsidTr="00CD5075">
        <w:trPr>
          <w:cantSplit/>
          <w:trHeight w:val="710"/>
        </w:trPr>
        <w:tc>
          <w:tcPr>
            <w:tcW w:w="7116" w:type="dxa"/>
          </w:tcPr>
          <w:p w:rsidR="00E0028A" w:rsidRPr="000B3169" w:rsidRDefault="00E0028A" w:rsidP="00E0028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 w:left="350" w:hanging="350"/>
              <w:jc w:val="both"/>
              <w:rPr>
                <w:rFonts w:ascii="Times New Roman" w:eastAsia="標楷體" w:hAnsi="Times New Roman"/>
                <w:bCs/>
              </w:rPr>
            </w:pPr>
            <w:r w:rsidRPr="000B3169">
              <w:rPr>
                <w:rFonts w:ascii="Times New Roman" w:eastAsia="標楷體" w:hAnsi="Times New Roman"/>
                <w:bCs/>
              </w:rPr>
              <w:t>義務輔導：</w:t>
            </w:r>
            <w:r w:rsidRPr="000B3169">
              <w:rPr>
                <w:rFonts w:ascii="Times New Roman" w:eastAsia="標楷體" w:hAnsi="Times New Roman"/>
              </w:rPr>
              <w:t>義務輔導學生學業、職</w:t>
            </w:r>
            <w:proofErr w:type="gramStart"/>
            <w:r w:rsidRPr="000B3169">
              <w:rPr>
                <w:rFonts w:ascii="Times New Roman" w:eastAsia="標楷體" w:hAnsi="Times New Roman"/>
              </w:rPr>
              <w:t>涯</w:t>
            </w:r>
            <w:proofErr w:type="gramEnd"/>
            <w:r w:rsidRPr="000B3169">
              <w:rPr>
                <w:rFonts w:ascii="Times New Roman" w:eastAsia="標楷體" w:hAnsi="Times New Roman"/>
              </w:rPr>
              <w:t>、升學、留學、考照、身心輔導</w:t>
            </w:r>
            <w:r w:rsidRPr="000B3169">
              <w:rPr>
                <w:rFonts w:ascii="Times New Roman" w:eastAsia="標楷體" w:hAnsi="Times New Roman"/>
              </w:rPr>
              <w:t>(</w:t>
            </w:r>
            <w:r w:rsidRPr="000B3169">
              <w:rPr>
                <w:rFonts w:ascii="Times New Roman" w:eastAsia="標楷體" w:hAnsi="Times New Roman"/>
              </w:rPr>
              <w:t>紀錄</w:t>
            </w:r>
            <w:r w:rsidRPr="000B3169">
              <w:rPr>
                <w:rFonts w:ascii="Times New Roman" w:eastAsia="標楷體" w:hAnsi="Times New Roman"/>
              </w:rPr>
              <w:t>)</w:t>
            </w:r>
            <w:r w:rsidRPr="000B3169">
              <w:rPr>
                <w:rFonts w:ascii="Times New Roman" w:eastAsia="標楷體" w:hAnsi="Times New Roman"/>
              </w:rPr>
              <w:t>，每項</w:t>
            </w:r>
            <w:r w:rsidRPr="000B3169">
              <w:rPr>
                <w:rFonts w:ascii="Times New Roman" w:eastAsia="標楷體" w:hAnsi="Times New Roman"/>
              </w:rPr>
              <w:t>(</w:t>
            </w:r>
            <w:r w:rsidRPr="000B3169">
              <w:rPr>
                <w:rFonts w:ascii="Times New Roman" w:eastAsia="標楷體" w:hAnsi="Times New Roman"/>
              </w:rPr>
              <w:t>梯次</w:t>
            </w:r>
            <w:r w:rsidRPr="000B3169">
              <w:rPr>
                <w:rFonts w:ascii="Times New Roman" w:eastAsia="標楷體" w:hAnsi="Times New Roman"/>
              </w:rPr>
              <w:t>)</w:t>
            </w:r>
            <w:r w:rsidRPr="000B3169">
              <w:rPr>
                <w:rFonts w:ascii="Times New Roman" w:eastAsia="標楷體" w:hAnsi="Times New Roman"/>
              </w:rPr>
              <w:t>得</w:t>
            </w:r>
            <w:r w:rsidRPr="000B3169">
              <w:rPr>
                <w:rFonts w:ascii="Times New Roman" w:eastAsia="標楷體" w:hAnsi="Times New Roman"/>
              </w:rPr>
              <w:t>1</w:t>
            </w:r>
            <w:r w:rsidRPr="000B3169">
              <w:rPr>
                <w:rFonts w:ascii="Times New Roman" w:eastAsia="標楷體" w:hAnsi="Times New Roman"/>
              </w:rPr>
              <w:t>分，義務鐘點每</w:t>
            </w:r>
            <w:r w:rsidRPr="000B3169">
              <w:rPr>
                <w:rFonts w:ascii="Times New Roman" w:eastAsia="標楷體" w:hAnsi="Times New Roman"/>
              </w:rPr>
              <w:t>1</w:t>
            </w:r>
            <w:r w:rsidRPr="000B3169">
              <w:rPr>
                <w:rFonts w:ascii="Times New Roman" w:eastAsia="標楷體" w:hAnsi="Times New Roman"/>
              </w:rPr>
              <w:t>小時</w:t>
            </w:r>
            <w:r w:rsidRPr="000B3169">
              <w:rPr>
                <w:rFonts w:ascii="Times New Roman" w:eastAsia="標楷體" w:hAnsi="Times New Roman"/>
              </w:rPr>
              <w:t>0.5</w:t>
            </w:r>
            <w:r w:rsidRPr="000B3169">
              <w:rPr>
                <w:rFonts w:ascii="Times New Roman" w:eastAsia="標楷體" w:hAnsi="Times New Roman"/>
              </w:rPr>
              <w:t>分。</w:t>
            </w:r>
            <w:r w:rsidRPr="000B3169">
              <w:rPr>
                <w:rFonts w:ascii="Times New Roman" w:eastAsia="標楷體" w:hAnsi="Times New Roman"/>
                <w:shd w:val="pct15" w:color="auto" w:fill="FFFFFF"/>
              </w:rPr>
              <w:t>上限</w:t>
            </w:r>
            <w:r w:rsidRPr="000B3169">
              <w:rPr>
                <w:rFonts w:ascii="Times New Roman" w:eastAsia="標楷體" w:hAnsi="Times New Roman"/>
                <w:bCs/>
                <w:shd w:val="pct15" w:color="auto" w:fill="FFFFFF"/>
              </w:rPr>
              <w:t>5</w:t>
            </w:r>
            <w:r w:rsidRPr="000B3169">
              <w:rPr>
                <w:rFonts w:ascii="Times New Roman" w:eastAsia="標楷體" w:hAnsi="Times New Roman"/>
                <w:shd w:val="pct15" w:color="auto" w:fill="FFFFFF"/>
              </w:rPr>
              <w:t>分</w:t>
            </w:r>
            <w:r w:rsidRPr="000B3169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13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0028A" w:rsidRPr="000B3169" w:rsidTr="00CD5075">
        <w:trPr>
          <w:cantSplit/>
          <w:trHeight w:val="662"/>
        </w:trPr>
        <w:tc>
          <w:tcPr>
            <w:tcW w:w="7116" w:type="dxa"/>
          </w:tcPr>
          <w:p w:rsidR="00E0028A" w:rsidRPr="000B3169" w:rsidRDefault="00E0028A" w:rsidP="00E0028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 w:left="350" w:hanging="350"/>
              <w:jc w:val="both"/>
              <w:rPr>
                <w:rFonts w:ascii="Times New Roman" w:eastAsia="標楷體" w:hAnsi="Times New Roman"/>
                <w:bCs/>
              </w:rPr>
            </w:pPr>
            <w:r w:rsidRPr="000B3169">
              <w:rPr>
                <w:rFonts w:ascii="Times New Roman" w:eastAsia="標楷體" w:hAnsi="Times New Roman"/>
                <w:bCs/>
              </w:rPr>
              <w:t>學生學習成效：</w:t>
            </w:r>
          </w:p>
          <w:p w:rsidR="00E0028A" w:rsidRPr="000B3169" w:rsidRDefault="00E0028A" w:rsidP="00E0028A">
            <w:pPr>
              <w:pStyle w:val="a3"/>
              <w:numPr>
                <w:ilvl w:val="1"/>
                <w:numId w:val="2"/>
              </w:numPr>
              <w:spacing w:line="240" w:lineRule="atLeast"/>
              <w:ind w:leftChars="0" w:left="728"/>
              <w:jc w:val="both"/>
              <w:rPr>
                <w:rFonts w:ascii="Times New Roman" w:eastAsia="標楷體" w:hAnsi="Times New Roman"/>
                <w:sz w:val="22"/>
              </w:rPr>
            </w:pPr>
            <w:r w:rsidRPr="000B3169">
              <w:rPr>
                <w:rFonts w:ascii="Times New Roman" w:eastAsia="標楷體" w:hAnsi="Times New Roman"/>
                <w:bCs/>
                <w:sz w:val="22"/>
              </w:rPr>
              <w:t>指導學生參與學校主辦之學習成果發表：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0.5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分</w:t>
            </w:r>
            <w:r w:rsidRPr="000B3169">
              <w:rPr>
                <w:rFonts w:ascii="Times New Roman" w:eastAsia="標楷體" w:hAnsi="Times New Roman"/>
                <w:bCs/>
                <w:sz w:val="22"/>
                <w:shd w:val="clear" w:color="auto" w:fill="FFFFFF"/>
              </w:rPr>
              <w:t>(</w:t>
            </w:r>
            <w:r w:rsidRPr="000B3169">
              <w:rPr>
                <w:rFonts w:ascii="Times New Roman" w:eastAsia="標楷體" w:hAnsi="Times New Roman"/>
                <w:bCs/>
                <w:sz w:val="22"/>
                <w:shd w:val="clear" w:color="auto" w:fill="FFFFFF"/>
              </w:rPr>
              <w:t>每</w:t>
            </w:r>
            <w:r w:rsidRPr="000B3169">
              <w:rPr>
                <w:rFonts w:ascii="Times New Roman" w:eastAsia="標楷體" w:hAnsi="Times New Roman"/>
                <w:sz w:val="22"/>
                <w:shd w:val="clear" w:color="auto" w:fill="FFFFFF"/>
              </w:rPr>
              <w:t>次</w:t>
            </w:r>
            <w:r w:rsidRPr="000B3169">
              <w:rPr>
                <w:rFonts w:ascii="Times New Roman" w:eastAsia="標楷體" w:hAnsi="Times New Roman"/>
                <w:sz w:val="22"/>
                <w:shd w:val="clear" w:color="auto" w:fill="FFFFFF"/>
              </w:rPr>
              <w:t>)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。指導學生參與通識課程甄選優良學習檔案且獲獎：</w:t>
            </w:r>
            <w:r w:rsidRPr="000B3169">
              <w:rPr>
                <w:rFonts w:ascii="Times New Roman" w:eastAsia="標楷體" w:hAnsi="Times New Roman"/>
                <w:bCs/>
                <w:sz w:val="22"/>
                <w:shd w:val="clear" w:color="auto" w:fill="FFFFFF"/>
              </w:rPr>
              <w:t>優良每件</w:t>
            </w:r>
            <w:r w:rsidRPr="000B3169">
              <w:rPr>
                <w:rFonts w:ascii="Times New Roman" w:eastAsia="標楷體" w:hAnsi="Times New Roman"/>
                <w:bCs/>
                <w:sz w:val="22"/>
                <w:shd w:val="clear" w:color="auto" w:fill="FFFFFF"/>
              </w:rPr>
              <w:t>0.5</w:t>
            </w:r>
            <w:r w:rsidRPr="000B3169">
              <w:rPr>
                <w:rFonts w:ascii="Times New Roman" w:eastAsia="標楷體" w:hAnsi="Times New Roman"/>
                <w:bCs/>
                <w:sz w:val="22"/>
                <w:shd w:val="clear" w:color="auto" w:fill="FFFFFF"/>
              </w:rPr>
              <w:t>分，特優每件</w:t>
            </w:r>
            <w:r w:rsidRPr="000B3169">
              <w:rPr>
                <w:rFonts w:ascii="Times New Roman" w:eastAsia="標楷體" w:hAnsi="Times New Roman"/>
                <w:bCs/>
                <w:sz w:val="22"/>
                <w:shd w:val="clear" w:color="auto" w:fill="FFFFFF"/>
              </w:rPr>
              <w:t>1</w:t>
            </w:r>
            <w:r w:rsidRPr="000B3169">
              <w:rPr>
                <w:rFonts w:ascii="Times New Roman" w:eastAsia="標楷體" w:hAnsi="Times New Roman"/>
                <w:bCs/>
                <w:sz w:val="22"/>
                <w:shd w:val="clear" w:color="auto" w:fill="FFFFFF"/>
              </w:rPr>
              <w:t>分</w:t>
            </w:r>
            <w:r w:rsidRPr="000B3169">
              <w:rPr>
                <w:rFonts w:ascii="Times New Roman" w:eastAsia="標楷體" w:hAnsi="Times New Roman"/>
                <w:sz w:val="22"/>
              </w:rPr>
              <w:t>。</w:t>
            </w:r>
          </w:p>
          <w:p w:rsidR="00E0028A" w:rsidRPr="000B3169" w:rsidRDefault="00E0028A" w:rsidP="00E0028A">
            <w:pPr>
              <w:pStyle w:val="a3"/>
              <w:numPr>
                <w:ilvl w:val="1"/>
                <w:numId w:val="2"/>
              </w:numPr>
              <w:spacing w:line="240" w:lineRule="atLeast"/>
              <w:ind w:leftChars="0" w:left="728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0B3169">
              <w:rPr>
                <w:rFonts w:ascii="Times New Roman" w:eastAsia="標楷體" w:hAnsi="Times New Roman"/>
                <w:bCs/>
                <w:sz w:val="22"/>
              </w:rPr>
              <w:t>義務指導學生個人或團隊參與課程相關之競賽：校外競賽獲</w:t>
            </w:r>
            <w:r w:rsidRPr="000B3169">
              <w:rPr>
                <w:rFonts w:ascii="Times New Roman" w:eastAsia="標楷體" w:hAnsi="Times New Roman"/>
                <w:sz w:val="22"/>
              </w:rPr>
              <w:t>國際獎項及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全國</w:t>
            </w:r>
            <w:proofErr w:type="gramStart"/>
            <w:r w:rsidRPr="000B3169">
              <w:rPr>
                <w:rFonts w:ascii="Times New Roman" w:eastAsia="標楷體" w:hAnsi="Times New Roman"/>
                <w:sz w:val="22"/>
              </w:rPr>
              <w:t>前三名得</w:t>
            </w:r>
            <w:r w:rsidRPr="000B3169">
              <w:rPr>
                <w:rFonts w:ascii="Times New Roman" w:eastAsia="標楷體" w:hAnsi="Times New Roman"/>
                <w:sz w:val="22"/>
              </w:rPr>
              <w:t>3</w:t>
            </w:r>
            <w:r w:rsidRPr="000B3169">
              <w:rPr>
                <w:rFonts w:ascii="Times New Roman" w:eastAsia="標楷體" w:hAnsi="Times New Roman"/>
                <w:sz w:val="22"/>
              </w:rPr>
              <w:t>分</w:t>
            </w:r>
            <w:proofErr w:type="gramEnd"/>
            <w:r w:rsidRPr="000B3169">
              <w:rPr>
                <w:rFonts w:ascii="Times New Roman" w:eastAsia="標楷體" w:hAnsi="Times New Roman"/>
                <w:sz w:val="22"/>
              </w:rPr>
              <w:t>，全國獎項得</w:t>
            </w:r>
            <w:r w:rsidRPr="000B3169">
              <w:rPr>
                <w:rFonts w:ascii="Times New Roman" w:eastAsia="標楷體" w:hAnsi="Times New Roman"/>
                <w:sz w:val="22"/>
              </w:rPr>
              <w:t>2</w:t>
            </w:r>
            <w:r w:rsidRPr="000B3169">
              <w:rPr>
                <w:rFonts w:ascii="Times New Roman" w:eastAsia="標楷體" w:hAnsi="Times New Roman"/>
                <w:sz w:val="22"/>
              </w:rPr>
              <w:t>分，縣市</w:t>
            </w:r>
            <w:r w:rsidRPr="000B3169">
              <w:rPr>
                <w:rFonts w:ascii="Times New Roman" w:eastAsia="標楷體" w:hAnsi="Times New Roman"/>
                <w:sz w:val="22"/>
              </w:rPr>
              <w:t>(</w:t>
            </w:r>
            <w:r w:rsidRPr="000B3169">
              <w:rPr>
                <w:rFonts w:ascii="Times New Roman" w:eastAsia="標楷體" w:hAnsi="Times New Roman"/>
                <w:sz w:val="22"/>
              </w:rPr>
              <w:t>地區</w:t>
            </w:r>
            <w:r w:rsidRPr="000B3169">
              <w:rPr>
                <w:rFonts w:ascii="Times New Roman" w:eastAsia="標楷體" w:hAnsi="Times New Roman"/>
                <w:sz w:val="22"/>
              </w:rPr>
              <w:t>)</w:t>
            </w:r>
            <w:r w:rsidRPr="000B3169">
              <w:rPr>
                <w:rFonts w:ascii="Times New Roman" w:eastAsia="標楷體" w:hAnsi="Times New Roman"/>
                <w:sz w:val="22"/>
              </w:rPr>
              <w:t>獎項得</w:t>
            </w:r>
            <w:r w:rsidRPr="000B3169">
              <w:rPr>
                <w:rFonts w:ascii="Times New Roman" w:eastAsia="標楷體" w:hAnsi="Times New Roman"/>
                <w:sz w:val="22"/>
              </w:rPr>
              <w:t>1.5</w:t>
            </w:r>
            <w:r w:rsidRPr="000B3169">
              <w:rPr>
                <w:rFonts w:ascii="Times New Roman" w:eastAsia="標楷體" w:hAnsi="Times New Roman"/>
                <w:sz w:val="22"/>
              </w:rPr>
              <w:t>分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，未獲獎者得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0.5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分。</w:t>
            </w:r>
            <w:r w:rsidRPr="000B3169">
              <w:rPr>
                <w:rFonts w:ascii="Times New Roman" w:eastAsia="標楷體" w:hAnsi="Times New Roman"/>
                <w:sz w:val="22"/>
              </w:rPr>
              <w:t>校內競賽如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專題成果發表、壁報論文競賽等獲獎</w:t>
            </w:r>
            <w:r w:rsidRPr="000B3169">
              <w:rPr>
                <w:rFonts w:ascii="Times New Roman" w:eastAsia="標楷體" w:hAnsi="Times New Roman"/>
                <w:sz w:val="22"/>
              </w:rPr>
              <w:t>，校級獎項得</w:t>
            </w:r>
            <w:r w:rsidRPr="000B3169">
              <w:rPr>
                <w:rFonts w:ascii="Times New Roman" w:eastAsia="標楷體" w:hAnsi="Times New Roman"/>
                <w:sz w:val="22"/>
              </w:rPr>
              <w:t>1.2</w:t>
            </w:r>
            <w:r w:rsidRPr="000B3169">
              <w:rPr>
                <w:rFonts w:ascii="Times New Roman" w:eastAsia="標楷體" w:hAnsi="Times New Roman"/>
                <w:sz w:val="22"/>
              </w:rPr>
              <w:t>分，院級獎項得</w:t>
            </w:r>
            <w:r w:rsidRPr="000B3169">
              <w:rPr>
                <w:rFonts w:ascii="Times New Roman" w:eastAsia="標楷體" w:hAnsi="Times New Roman"/>
                <w:sz w:val="22"/>
              </w:rPr>
              <w:t>0.8</w:t>
            </w:r>
            <w:r w:rsidRPr="000B3169">
              <w:rPr>
                <w:rFonts w:ascii="Times New Roman" w:eastAsia="標楷體" w:hAnsi="Times New Roman"/>
                <w:sz w:val="22"/>
              </w:rPr>
              <w:t>分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，未獲獎者得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0.1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分。</w:t>
            </w:r>
          </w:p>
          <w:p w:rsidR="00E0028A" w:rsidRPr="000B3169" w:rsidRDefault="00E0028A" w:rsidP="00E0028A">
            <w:pPr>
              <w:pStyle w:val="a3"/>
              <w:numPr>
                <w:ilvl w:val="1"/>
                <w:numId w:val="2"/>
              </w:numPr>
              <w:spacing w:line="240" w:lineRule="atLeast"/>
              <w:ind w:leftChars="0" w:left="728"/>
              <w:jc w:val="both"/>
              <w:rPr>
                <w:rFonts w:ascii="Times New Roman" w:eastAsia="標楷體" w:hAnsi="Times New Roman"/>
              </w:rPr>
            </w:pPr>
            <w:r w:rsidRPr="000B3169">
              <w:rPr>
                <w:rFonts w:ascii="Times New Roman" w:eastAsia="標楷體" w:hAnsi="Times New Roman"/>
                <w:bCs/>
                <w:sz w:val="22"/>
                <w:shd w:val="pct15" w:color="auto" w:fill="FFFFFF"/>
              </w:rPr>
              <w:t>上限</w:t>
            </w:r>
            <w:r w:rsidRPr="000B3169">
              <w:rPr>
                <w:rFonts w:ascii="Times New Roman" w:eastAsia="標楷體" w:hAnsi="Times New Roman"/>
                <w:bCs/>
                <w:sz w:val="22"/>
                <w:shd w:val="pct15" w:color="auto" w:fill="FFFFFF"/>
              </w:rPr>
              <w:t>10</w:t>
            </w:r>
            <w:r w:rsidRPr="000B3169">
              <w:rPr>
                <w:rFonts w:ascii="Times New Roman" w:eastAsia="標楷體" w:hAnsi="Times New Roman"/>
                <w:sz w:val="22"/>
                <w:shd w:val="pct15" w:color="auto" w:fill="FFFFFF"/>
              </w:rPr>
              <w:t>分</w:t>
            </w:r>
            <w:r w:rsidRPr="000B3169">
              <w:rPr>
                <w:rFonts w:ascii="Times New Roman" w:eastAsia="標楷體" w:hAnsi="Times New Roman"/>
                <w:sz w:val="22"/>
              </w:rPr>
              <w:t>。</w:t>
            </w:r>
          </w:p>
        </w:tc>
        <w:tc>
          <w:tcPr>
            <w:tcW w:w="113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0028A" w:rsidRPr="000B3169" w:rsidTr="00CD5075">
        <w:trPr>
          <w:cantSplit/>
          <w:trHeight w:val="413"/>
        </w:trPr>
        <w:tc>
          <w:tcPr>
            <w:tcW w:w="7116" w:type="dxa"/>
          </w:tcPr>
          <w:p w:rsidR="00E0028A" w:rsidRPr="000B3169" w:rsidRDefault="00E0028A" w:rsidP="00E0028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 w:left="350" w:hanging="350"/>
              <w:jc w:val="both"/>
              <w:rPr>
                <w:rFonts w:ascii="Times New Roman" w:eastAsia="標楷體" w:hAnsi="Times New Roman"/>
                <w:bCs/>
              </w:rPr>
            </w:pPr>
            <w:r w:rsidRPr="000B3169">
              <w:rPr>
                <w:rFonts w:eastAsia="標楷體" w:hint="eastAsia"/>
                <w:bCs/>
              </w:rPr>
              <w:t>完成論文指導</w:t>
            </w:r>
            <w:r w:rsidRPr="000B3169">
              <w:rPr>
                <w:rFonts w:eastAsia="標楷體"/>
                <w:bCs/>
              </w:rPr>
              <w:t>(</w:t>
            </w:r>
            <w:r w:rsidRPr="000B3169">
              <w:rPr>
                <w:rFonts w:eastAsia="標楷體" w:hint="eastAsia"/>
                <w:bCs/>
              </w:rPr>
              <w:t>博碩士生指完成畢業論文，大學部學生指完成專題課程成果發表</w:t>
            </w:r>
            <w:r w:rsidRPr="000B3169">
              <w:rPr>
                <w:rFonts w:eastAsia="標楷體"/>
                <w:bCs/>
              </w:rPr>
              <w:t>)</w:t>
            </w:r>
            <w:r w:rsidRPr="000B3169">
              <w:rPr>
                <w:rFonts w:eastAsia="標楷體" w:hint="eastAsia"/>
              </w:rPr>
              <w:t>：每學年每指導碩士班學生一人以</w:t>
            </w:r>
            <w:r w:rsidRPr="000B3169">
              <w:rPr>
                <w:rFonts w:eastAsia="標楷體"/>
              </w:rPr>
              <w:t>3</w:t>
            </w:r>
            <w:r w:rsidRPr="000B3169">
              <w:rPr>
                <w:rFonts w:eastAsia="標楷體" w:hint="eastAsia"/>
              </w:rPr>
              <w:t>分計，博士班學生一人以</w:t>
            </w:r>
            <w:r w:rsidRPr="000B3169">
              <w:rPr>
                <w:rFonts w:eastAsia="標楷體"/>
              </w:rPr>
              <w:t>5</w:t>
            </w:r>
            <w:r w:rsidRPr="000B3169">
              <w:rPr>
                <w:rFonts w:eastAsia="標楷體" w:hint="eastAsia"/>
              </w:rPr>
              <w:t>分計，大學部學生每一組題目以</w:t>
            </w:r>
            <w:r w:rsidRPr="000B3169">
              <w:rPr>
                <w:rFonts w:eastAsia="標楷體"/>
              </w:rPr>
              <w:t>1</w:t>
            </w:r>
            <w:r w:rsidRPr="000B3169">
              <w:rPr>
                <w:rFonts w:eastAsia="標楷體" w:hint="eastAsia"/>
              </w:rPr>
              <w:t>分計。共同指導者得分減半，擔任論文口試委員者</w:t>
            </w:r>
            <w:r w:rsidRPr="000B3169">
              <w:rPr>
                <w:rFonts w:eastAsia="標楷體"/>
              </w:rPr>
              <w:t>1</w:t>
            </w:r>
            <w:r w:rsidRPr="000B3169">
              <w:rPr>
                <w:rFonts w:eastAsia="標楷體" w:hint="eastAsia"/>
              </w:rPr>
              <w:t>分計。</w:t>
            </w:r>
            <w:r w:rsidRPr="000B3169">
              <w:rPr>
                <w:rFonts w:eastAsia="標楷體" w:hint="eastAsia"/>
                <w:shd w:val="pct15" w:color="auto" w:fill="FFFFFF"/>
              </w:rPr>
              <w:t>上限</w:t>
            </w:r>
            <w:r w:rsidRPr="000B3169">
              <w:rPr>
                <w:rFonts w:eastAsia="標楷體"/>
                <w:bCs/>
                <w:shd w:val="pct15" w:color="auto" w:fill="FFFFFF"/>
              </w:rPr>
              <w:t>5</w:t>
            </w:r>
            <w:r w:rsidRPr="000B3169">
              <w:rPr>
                <w:rFonts w:eastAsia="標楷體" w:hint="eastAsia"/>
                <w:shd w:val="pct15" w:color="auto" w:fill="FFFFFF"/>
              </w:rPr>
              <w:t>分</w:t>
            </w:r>
            <w:r w:rsidRPr="000B3169">
              <w:rPr>
                <w:rFonts w:eastAsia="標楷體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0028A" w:rsidRPr="000B3169" w:rsidTr="00CD5075">
        <w:trPr>
          <w:cantSplit/>
          <w:trHeight w:val="413"/>
        </w:trPr>
        <w:tc>
          <w:tcPr>
            <w:tcW w:w="7116" w:type="dxa"/>
          </w:tcPr>
          <w:p w:rsidR="00E0028A" w:rsidRPr="000B3169" w:rsidRDefault="00E0028A" w:rsidP="00E0028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 w:left="350" w:hanging="350"/>
              <w:jc w:val="both"/>
              <w:rPr>
                <w:rFonts w:ascii="Times New Roman" w:eastAsia="標楷體" w:hAnsi="Times New Roman"/>
                <w:bCs/>
              </w:rPr>
            </w:pPr>
            <w:r w:rsidRPr="000B3169">
              <w:rPr>
                <w:rFonts w:ascii="Times New Roman" w:eastAsia="標楷體" w:hAnsi="Times New Roman"/>
                <w:bCs/>
              </w:rPr>
              <w:t>其他：</w:t>
            </w:r>
            <w:r w:rsidRPr="000B3169">
              <w:rPr>
                <w:rFonts w:ascii="Times New Roman" w:eastAsia="標楷體" w:hAnsi="Times New Roman"/>
              </w:rPr>
              <w:t>有助於教學</w:t>
            </w:r>
            <w:r w:rsidRPr="000B3169">
              <w:rPr>
                <w:rFonts w:ascii="Times New Roman" w:eastAsia="標楷體" w:hAnsi="Times New Roman"/>
              </w:rPr>
              <w:t>(</w:t>
            </w:r>
            <w:r w:rsidRPr="000B3169">
              <w:rPr>
                <w:rFonts w:ascii="Times New Roman" w:eastAsia="標楷體" w:hAnsi="Times New Roman"/>
              </w:rPr>
              <w:t>如</w:t>
            </w:r>
            <w:r w:rsidRPr="000B3169">
              <w:rPr>
                <w:rFonts w:ascii="Times New Roman" w:eastAsia="標楷體" w:hAnsi="Times New Roman"/>
              </w:rPr>
              <w:t>:</w:t>
            </w:r>
            <w:r w:rsidRPr="000B3169">
              <w:rPr>
                <w:rFonts w:ascii="Times New Roman" w:eastAsia="標楷體" w:hAnsi="Times New Roman"/>
              </w:rPr>
              <w:t>服務學習等</w:t>
            </w:r>
            <w:r w:rsidRPr="000B3169">
              <w:rPr>
                <w:rFonts w:ascii="Times New Roman" w:eastAsia="標楷體" w:hAnsi="Times New Roman"/>
              </w:rPr>
              <w:t>)</w:t>
            </w:r>
            <w:r w:rsidRPr="000B3169">
              <w:rPr>
                <w:rFonts w:ascii="Times New Roman" w:eastAsia="標楷體" w:hAnsi="Times New Roman"/>
              </w:rPr>
              <w:t>並具有證明文件者，每科</w:t>
            </w:r>
            <w:r w:rsidRPr="000B3169">
              <w:rPr>
                <w:rFonts w:ascii="Times New Roman" w:eastAsia="標楷體" w:hAnsi="Times New Roman"/>
              </w:rPr>
              <w:t>(</w:t>
            </w:r>
            <w:r w:rsidRPr="000B3169">
              <w:rPr>
                <w:rFonts w:ascii="Times New Roman" w:eastAsia="標楷體" w:hAnsi="Times New Roman"/>
              </w:rPr>
              <w:t>或每項</w:t>
            </w:r>
            <w:r w:rsidRPr="000B3169">
              <w:rPr>
                <w:rFonts w:ascii="Times New Roman" w:eastAsia="標楷體" w:hAnsi="Times New Roman"/>
              </w:rPr>
              <w:t>)0.5</w:t>
            </w:r>
            <w:r w:rsidRPr="000B3169">
              <w:rPr>
                <w:rFonts w:ascii="Times New Roman" w:eastAsia="標楷體" w:hAnsi="Times New Roman"/>
              </w:rPr>
              <w:t>分</w:t>
            </w:r>
            <w:r w:rsidRPr="000B3169">
              <w:rPr>
                <w:rFonts w:ascii="Times New Roman" w:eastAsia="標楷體" w:hAnsi="Times New Roman"/>
                <w:bCs/>
              </w:rPr>
              <w:t>」。</w:t>
            </w:r>
            <w:r w:rsidRPr="000B3169">
              <w:rPr>
                <w:rFonts w:ascii="Times New Roman" w:eastAsia="標楷體" w:hAnsi="Times New Roman"/>
                <w:shd w:val="pct15" w:color="auto" w:fill="FFFFFF"/>
              </w:rPr>
              <w:t>上限</w:t>
            </w:r>
            <w:r w:rsidRPr="000B3169">
              <w:rPr>
                <w:rFonts w:ascii="Times New Roman" w:eastAsia="標楷體" w:hAnsi="Times New Roman"/>
                <w:bCs/>
                <w:shd w:val="pct15" w:color="auto" w:fill="FFFFFF"/>
              </w:rPr>
              <w:t>5</w:t>
            </w:r>
            <w:r w:rsidRPr="000B3169">
              <w:rPr>
                <w:rFonts w:ascii="Times New Roman" w:eastAsia="標楷體" w:hAnsi="Times New Roman"/>
                <w:shd w:val="pct15" w:color="auto" w:fill="FFFFFF"/>
              </w:rPr>
              <w:t>分</w:t>
            </w:r>
            <w:r w:rsidRPr="000B3169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13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0028A" w:rsidRPr="000B3169" w:rsidTr="00CD5075">
        <w:trPr>
          <w:cantSplit/>
          <w:trHeight w:val="413"/>
        </w:trPr>
        <w:tc>
          <w:tcPr>
            <w:tcW w:w="7116" w:type="dxa"/>
          </w:tcPr>
          <w:p w:rsidR="00E0028A" w:rsidRPr="000B3169" w:rsidRDefault="00E0028A" w:rsidP="00E0028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 w:left="350" w:hanging="350"/>
              <w:jc w:val="both"/>
              <w:rPr>
                <w:rFonts w:ascii="Times New Roman" w:eastAsia="標楷體" w:hAnsi="Times New Roman"/>
                <w:bCs/>
              </w:rPr>
            </w:pPr>
            <w:r w:rsidRPr="000B3169">
              <w:rPr>
                <w:rFonts w:ascii="標楷體" w:eastAsia="標楷體" w:hAnsi="標楷體" w:hint="eastAsia"/>
                <w:szCs w:val="24"/>
              </w:rPr>
              <w:t>成果:成果(含發明專利)1篇(件)以10分計，(第一作者與通訊作者為10分、第二作者為6分、第三作者為4分，第四作者以上為2分)。成果需為具有審查機制的全文成果。</w:t>
            </w:r>
          </w:p>
        </w:tc>
        <w:tc>
          <w:tcPr>
            <w:tcW w:w="113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0028A" w:rsidRPr="000B3169" w:rsidTr="00CD5075">
        <w:trPr>
          <w:cantSplit/>
          <w:trHeight w:val="766"/>
        </w:trPr>
        <w:tc>
          <w:tcPr>
            <w:tcW w:w="7116" w:type="dxa"/>
            <w:vAlign w:val="center"/>
          </w:tcPr>
          <w:p w:rsidR="00E0028A" w:rsidRPr="000B3169" w:rsidRDefault="00E0028A" w:rsidP="00CD5075">
            <w:pPr>
              <w:ind w:left="57"/>
              <w:rPr>
                <w:rFonts w:ascii="Times New Roman" w:eastAsia="標楷體" w:hAnsi="Times New Roman"/>
                <w:bCs/>
              </w:rPr>
            </w:pPr>
            <w:r w:rsidRPr="000B3169">
              <w:rPr>
                <w:rFonts w:ascii="Times New Roman" w:eastAsia="標楷體" w:hAnsi="Times New Roman"/>
                <w:bCs/>
              </w:rPr>
              <w:t>總計</w:t>
            </w:r>
          </w:p>
        </w:tc>
        <w:tc>
          <w:tcPr>
            <w:tcW w:w="1134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E0028A" w:rsidRPr="000B3169" w:rsidRDefault="00E0028A" w:rsidP="00CD5075">
            <w:pPr>
              <w:ind w:left="5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0028A" w:rsidRPr="000B3169" w:rsidTr="00CD5075">
        <w:trPr>
          <w:cantSplit/>
          <w:trHeight w:val="412"/>
        </w:trPr>
        <w:tc>
          <w:tcPr>
            <w:tcW w:w="10376" w:type="dxa"/>
            <w:gridSpan w:val="4"/>
          </w:tcPr>
          <w:p w:rsidR="00E0028A" w:rsidRPr="000B3169" w:rsidRDefault="00E0028A" w:rsidP="00CD5075">
            <w:pPr>
              <w:spacing w:line="240" w:lineRule="atLeast"/>
              <w:ind w:left="57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0B3169">
              <w:rPr>
                <w:rFonts w:ascii="Times New Roman" w:eastAsia="標楷體" w:hAnsi="Times New Roman"/>
                <w:bCs/>
                <w:sz w:val="22"/>
              </w:rPr>
              <w:t>註</w:t>
            </w:r>
            <w:proofErr w:type="gramEnd"/>
            <w:r w:rsidRPr="000B3169">
              <w:rPr>
                <w:rFonts w:ascii="Times New Roman" w:eastAsia="標楷體" w:hAnsi="Times New Roman"/>
                <w:bCs/>
                <w:sz w:val="22"/>
              </w:rPr>
              <w:t>1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：</w:t>
            </w:r>
            <w:r w:rsidRPr="000B3169">
              <w:rPr>
                <w:rFonts w:ascii="Times New Roman" w:eastAsia="標楷體" w:hAnsi="Times New Roman"/>
                <w:sz w:val="22"/>
              </w:rPr>
              <w:t>上述項目若無法取得證明文件者，得由該</w:t>
            </w:r>
            <w:r w:rsidRPr="000B3169">
              <w:rPr>
                <w:rFonts w:ascii="Times New Roman" w:eastAsia="標楷體" w:hAnsi="Times New Roman"/>
                <w:bCs/>
                <w:kern w:val="0"/>
              </w:rPr>
              <w:t>系所</w:t>
            </w:r>
            <w:r w:rsidRPr="000B3169">
              <w:rPr>
                <w:rFonts w:ascii="Times New Roman" w:eastAsia="標楷體" w:hAnsi="Times New Roman"/>
                <w:sz w:val="22"/>
              </w:rPr>
              <w:t>評估給分。</w:t>
            </w:r>
          </w:p>
          <w:p w:rsidR="00E0028A" w:rsidRPr="000B3169" w:rsidRDefault="00E0028A" w:rsidP="00CD5075">
            <w:pPr>
              <w:spacing w:line="240" w:lineRule="atLeast"/>
              <w:ind w:left="57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0B3169">
              <w:rPr>
                <w:rFonts w:ascii="Times New Roman" w:eastAsia="標楷體" w:hAnsi="Times New Roman"/>
                <w:bCs/>
                <w:sz w:val="22"/>
              </w:rPr>
              <w:t>註</w:t>
            </w:r>
            <w:proofErr w:type="gramEnd"/>
            <w:r w:rsidRPr="000B3169">
              <w:rPr>
                <w:rFonts w:ascii="Times New Roman" w:eastAsia="標楷體" w:hAnsi="Times New Roman"/>
                <w:bCs/>
                <w:sz w:val="22"/>
              </w:rPr>
              <w:t>2</w:t>
            </w:r>
            <w:r w:rsidRPr="000B3169">
              <w:rPr>
                <w:rFonts w:ascii="Times New Roman" w:eastAsia="標楷體" w:hAnsi="Times New Roman"/>
                <w:bCs/>
                <w:sz w:val="22"/>
              </w:rPr>
              <w:t>：</w:t>
            </w:r>
            <w:r w:rsidRPr="000B3169">
              <w:rPr>
                <w:rFonts w:ascii="Times New Roman" w:eastAsia="標楷體" w:hAnsi="Times New Roman"/>
                <w:sz w:val="22"/>
              </w:rPr>
              <w:t>單項成績皆不可超過上限分數。</w:t>
            </w:r>
          </w:p>
        </w:tc>
      </w:tr>
    </w:tbl>
    <w:p w:rsidR="00F927BA" w:rsidRDefault="00E0028A" w:rsidP="00BF4E3B">
      <w:pPr>
        <w:ind w:leftChars="11" w:left="279" w:hanging="253"/>
      </w:pPr>
      <w:r w:rsidRPr="000B3169">
        <w:rPr>
          <w:rFonts w:ascii="標楷體" w:eastAsia="標楷體" w:hAnsi="標楷體" w:cs="新細明體" w:hint="eastAsia"/>
          <w:sz w:val="20"/>
          <w:szCs w:val="20"/>
        </w:rPr>
        <w:t>※</w:t>
      </w:r>
      <w:r w:rsidRPr="000B3169">
        <w:rPr>
          <w:rFonts w:ascii="標楷體" w:eastAsia="標楷體" w:hAnsi="標楷體" w:cs="新細明體"/>
          <w:sz w:val="20"/>
          <w:szCs w:val="20"/>
        </w:rPr>
        <w:t>本表計分方法以「</w:t>
      </w:r>
      <w:r w:rsidRPr="000B3169">
        <w:rPr>
          <w:rFonts w:ascii="標楷體" w:eastAsia="標楷體" w:hAnsi="標楷體" w:cs="新細明體" w:hint="eastAsia"/>
          <w:sz w:val="20"/>
          <w:szCs w:val="20"/>
        </w:rPr>
        <w:t>國立宜蘭大學工學院教師教學實踐研究及技術研發升等審查細則</w:t>
      </w:r>
      <w:r w:rsidRPr="000B3169">
        <w:rPr>
          <w:rFonts w:ascii="標楷體" w:eastAsia="標楷體" w:hAnsi="標楷體" w:cs="新細明體"/>
          <w:sz w:val="20"/>
          <w:szCs w:val="20"/>
        </w:rPr>
        <w:t>」之規定為</w:t>
      </w:r>
      <w:proofErr w:type="gramStart"/>
      <w:r w:rsidRPr="000B3169">
        <w:rPr>
          <w:rFonts w:ascii="標楷體" w:eastAsia="標楷體" w:hAnsi="標楷體" w:cs="新細明體"/>
          <w:sz w:val="20"/>
          <w:szCs w:val="20"/>
        </w:rPr>
        <w:t>準</w:t>
      </w:r>
      <w:proofErr w:type="gramEnd"/>
      <w:r w:rsidRPr="000B3169">
        <w:rPr>
          <w:rFonts w:ascii="標楷體" w:eastAsia="標楷體" w:hAnsi="標楷體" w:cs="新細明體" w:hint="eastAsia"/>
          <w:sz w:val="20"/>
          <w:szCs w:val="20"/>
        </w:rPr>
        <w:t>。</w:t>
      </w:r>
      <w:bookmarkStart w:id="0" w:name="_GoBack"/>
      <w:bookmarkEnd w:id="0"/>
    </w:p>
    <w:sectPr w:rsidR="00F927BA" w:rsidSect="009D14D8">
      <w:footerReference w:type="default" r:id="rId8"/>
      <w:pgSz w:w="11906" w:h="16838"/>
      <w:pgMar w:top="1247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E7" w:rsidRDefault="00A440E7">
      <w:r>
        <w:separator/>
      </w:r>
    </w:p>
  </w:endnote>
  <w:endnote w:type="continuationSeparator" w:id="0">
    <w:p w:rsidR="00A440E7" w:rsidRDefault="00A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7" w:rsidRPr="00386957" w:rsidRDefault="00A440E7" w:rsidP="003869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E7" w:rsidRDefault="00A440E7">
      <w:r>
        <w:separator/>
      </w:r>
    </w:p>
  </w:footnote>
  <w:footnote w:type="continuationSeparator" w:id="0">
    <w:p w:rsidR="00A440E7" w:rsidRDefault="00A4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C8D"/>
    <w:multiLevelType w:val="hybridMultilevel"/>
    <w:tmpl w:val="DD5C9100"/>
    <w:lvl w:ilvl="0" w:tplc="2A5C642A">
      <w:start w:val="1"/>
      <w:numFmt w:val="decimal"/>
      <w:suff w:val="nothing"/>
      <w:lvlText w:val="%1."/>
      <w:lvlJc w:val="left"/>
      <w:pPr>
        <w:ind w:left="360" w:hanging="360"/>
      </w:pPr>
      <w:rPr>
        <w:rFonts w:eastAsia="標楷體" w:hAnsi="Garamond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D9E6FC8"/>
    <w:multiLevelType w:val="hybridMultilevel"/>
    <w:tmpl w:val="737A7622"/>
    <w:lvl w:ilvl="0" w:tplc="BB8C7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auto"/>
      </w:rPr>
    </w:lvl>
    <w:lvl w:ilvl="1" w:tplc="22F093E6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 w:tplc="2C02A628">
      <w:start w:val="1"/>
      <w:numFmt w:val="decimalEnclosedParen"/>
      <w:lvlText w:val="%3"/>
      <w:lvlJc w:val="left"/>
      <w:pPr>
        <w:tabs>
          <w:tab w:val="num" w:pos="1320"/>
        </w:tabs>
        <w:ind w:left="1320" w:hanging="360"/>
      </w:pPr>
      <w:rPr>
        <w:rFonts w:ascii="MS Mincho" w:eastAsia="MS Mincho" w:hAnsi="MS Mincho" w:cs="MS Mincho" w:hint="default"/>
      </w:rPr>
    </w:lvl>
    <w:lvl w:ilvl="3" w:tplc="3F3A00E4">
      <w:start w:val="2"/>
      <w:numFmt w:val="decimalEnclosedCircle"/>
      <w:lvlText w:val="%4"/>
      <w:lvlJc w:val="left"/>
      <w:pPr>
        <w:tabs>
          <w:tab w:val="num" w:pos="1800"/>
        </w:tabs>
        <w:ind w:left="1800" w:hanging="360"/>
      </w:pPr>
      <w:rPr>
        <w:rFonts w:ascii="MS Mincho" w:eastAsia="MS Mincho" w:hAnsi="MS Mincho" w:cs="MS Mincho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6342468"/>
    <w:multiLevelType w:val="hybridMultilevel"/>
    <w:tmpl w:val="274A97C0"/>
    <w:lvl w:ilvl="0" w:tplc="25E4E05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22F093E6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8A"/>
    <w:rsid w:val="000B3169"/>
    <w:rsid w:val="00193E12"/>
    <w:rsid w:val="00A440E7"/>
    <w:rsid w:val="00BF4E3B"/>
    <w:rsid w:val="00E0028A"/>
    <w:rsid w:val="00EC65E6"/>
    <w:rsid w:val="00F9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8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0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028A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E002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93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3E1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8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0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028A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E002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93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3E1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826</Characters>
  <Application>Microsoft Office Word</Application>
  <DocSecurity>0</DocSecurity>
  <Lines>37</Lines>
  <Paragraphs>51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2023-01-18T01:58:00Z</dcterms:created>
  <dcterms:modified xsi:type="dcterms:W3CDTF">2023-01-18T01:58:00Z</dcterms:modified>
</cp:coreProperties>
</file>